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9715DA" w14:textId="5DE7D518" w:rsidR="00553324" w:rsidRDefault="00244206" w:rsidP="00C93588">
      <w:pPr>
        <w:pStyle w:val="CRCoverPage"/>
        <w:tabs>
          <w:tab w:val="right" w:pos="9639"/>
        </w:tabs>
        <w:spacing w:after="100" w:afterAutospacing="1"/>
        <w:jc w:val="both"/>
        <w:rPr>
          <w:rFonts w:ascii="Arial" w:hAnsi="Arial" w:cs="Arial"/>
          <w:b/>
          <w:noProof/>
          <w:sz w:val="24"/>
        </w:rPr>
      </w:pPr>
      <w:bookmarkStart w:id="0" w:name="_Toc193024528"/>
      <w:r w:rsidRPr="00EE308C">
        <w:rPr>
          <w:rFonts w:ascii="Arial" w:hAnsi="Arial" w:cs="Arial"/>
          <w:b/>
          <w:noProof/>
          <w:sz w:val="24"/>
        </w:rPr>
        <w:t xml:space="preserve">3GPP TSG-RAN WG2 Meeting </w:t>
      </w:r>
      <w:r w:rsidR="00541A3E" w:rsidRPr="00EE308C">
        <w:rPr>
          <w:rFonts w:ascii="Arial" w:hAnsi="Arial" w:cs="Arial"/>
          <w:b/>
          <w:noProof/>
          <w:sz w:val="24"/>
        </w:rPr>
        <w:t>#</w:t>
      </w:r>
      <w:r w:rsidR="002F1465" w:rsidRPr="00EE308C">
        <w:rPr>
          <w:rFonts w:ascii="Arial" w:hAnsi="Arial" w:cs="Arial"/>
          <w:b/>
          <w:noProof/>
          <w:sz w:val="24"/>
        </w:rPr>
        <w:t>1</w:t>
      </w:r>
      <w:r w:rsidR="001A3684">
        <w:rPr>
          <w:rFonts w:ascii="Arial" w:hAnsi="Arial" w:cs="Arial"/>
          <w:b/>
          <w:noProof/>
          <w:sz w:val="24"/>
        </w:rPr>
        <w:t>2</w:t>
      </w:r>
      <w:r w:rsidR="0003475A">
        <w:rPr>
          <w:rFonts w:ascii="Arial" w:hAnsi="Arial" w:cs="Arial"/>
          <w:b/>
          <w:noProof/>
          <w:sz w:val="24"/>
        </w:rPr>
        <w:t>2</w:t>
      </w:r>
      <w:r w:rsidR="0081569B">
        <w:rPr>
          <w:rFonts w:ascii="Arial" w:hAnsi="Arial" w:cs="Arial"/>
          <w:b/>
          <w:noProof/>
          <w:sz w:val="24"/>
        </w:rPr>
        <w:tab/>
      </w:r>
      <w:r w:rsidR="0081569B">
        <w:rPr>
          <w:rFonts w:ascii="Arial" w:hAnsi="Arial" w:cs="Arial" w:hint="eastAsia"/>
          <w:b/>
          <w:noProof/>
          <w:sz w:val="24"/>
        </w:rPr>
        <w:t>R2-2</w:t>
      </w:r>
      <w:r w:rsidR="0081569B">
        <w:rPr>
          <w:rFonts w:ascii="Arial" w:hAnsi="Arial" w:cs="Arial"/>
          <w:b/>
          <w:noProof/>
          <w:sz w:val="24"/>
        </w:rPr>
        <w:t>3</w:t>
      </w:r>
      <w:bookmarkStart w:id="1" w:name="_GoBack"/>
      <w:bookmarkEnd w:id="1"/>
      <w:r w:rsidR="00242725" w:rsidRPr="00242725">
        <w:rPr>
          <w:rFonts w:ascii="Arial" w:hAnsi="Arial" w:cs="Arial" w:hint="eastAsia"/>
          <w:b/>
          <w:noProof/>
          <w:sz w:val="24"/>
        </w:rPr>
        <w:t>06137</w:t>
      </w:r>
    </w:p>
    <w:p w14:paraId="369BA827" w14:textId="2062D768" w:rsidR="00244206" w:rsidRPr="00EE308C" w:rsidRDefault="00553324" w:rsidP="00C93588">
      <w:pPr>
        <w:pStyle w:val="CRCoverPage"/>
        <w:tabs>
          <w:tab w:val="right" w:pos="9639"/>
        </w:tabs>
        <w:spacing w:after="100" w:afterAutospacing="1"/>
        <w:jc w:val="both"/>
        <w:rPr>
          <w:rFonts w:ascii="Arial" w:hAnsi="Arial" w:cs="Arial"/>
          <w:b/>
          <w:noProof/>
          <w:sz w:val="24"/>
        </w:rPr>
      </w:pPr>
      <w:r>
        <w:rPr>
          <w:rFonts w:ascii="Arial" w:hAnsi="Arial" w:cs="Arial"/>
          <w:b/>
          <w:noProof/>
          <w:sz w:val="24"/>
        </w:rPr>
        <w:t>Incheon, Korea, May 22</w:t>
      </w:r>
      <w:r w:rsidRPr="00553324">
        <w:rPr>
          <w:rFonts w:ascii="Arial" w:hAnsi="Arial" w:cs="Arial"/>
          <w:b/>
          <w:noProof/>
          <w:sz w:val="24"/>
          <w:vertAlign w:val="superscript"/>
        </w:rPr>
        <w:t>nd</w:t>
      </w:r>
      <w:r>
        <w:rPr>
          <w:rFonts w:ascii="Arial" w:hAnsi="Arial" w:cs="Arial"/>
          <w:b/>
          <w:noProof/>
          <w:sz w:val="24"/>
        </w:rPr>
        <w:t>-26</w:t>
      </w:r>
      <w:r w:rsidRPr="00553324">
        <w:rPr>
          <w:rFonts w:ascii="Arial" w:hAnsi="Arial" w:cs="Arial"/>
          <w:b/>
          <w:noProof/>
          <w:sz w:val="24"/>
          <w:vertAlign w:val="superscript"/>
        </w:rPr>
        <w:t>th</w:t>
      </w:r>
      <w:r>
        <w:rPr>
          <w:rFonts w:ascii="Arial" w:hAnsi="Arial" w:cs="Arial"/>
          <w:b/>
          <w:noProof/>
          <w:sz w:val="24"/>
        </w:rPr>
        <w:t>, 2023</w:t>
      </w:r>
      <w:r w:rsidR="00244206" w:rsidRPr="00EE308C">
        <w:rPr>
          <w:rFonts w:ascii="Arial" w:hAnsi="Arial" w:cs="Arial"/>
          <w:b/>
          <w:noProof/>
          <w:sz w:val="24"/>
        </w:rPr>
        <w:tab/>
      </w:r>
      <w:bookmarkStart w:id="2" w:name="OLE_LINK417"/>
      <w:bookmarkStart w:id="3" w:name="OLE_LINK418"/>
    </w:p>
    <w:bookmarkEnd w:id="2"/>
    <w:bookmarkEnd w:id="3"/>
    <w:p w14:paraId="5AAAEE96" w14:textId="66611D0E" w:rsidR="00505E15" w:rsidRPr="00553324" w:rsidRDefault="00390000" w:rsidP="00C93588">
      <w:pPr>
        <w:pStyle w:val="a4"/>
        <w:tabs>
          <w:tab w:val="left" w:pos="6521"/>
        </w:tabs>
        <w:spacing w:after="100" w:afterAutospacing="1"/>
        <w:jc w:val="both"/>
        <w:rPr>
          <w:rFonts w:ascii="Arial" w:hAnsi="Arial" w:cs="Arial"/>
          <w:sz w:val="24"/>
        </w:rPr>
      </w:pPr>
      <w:r w:rsidRPr="00553324">
        <w:rPr>
          <w:rFonts w:ascii="Arial" w:hAnsi="Arial" w:cs="Arial"/>
          <w:sz w:val="24"/>
          <w:lang w:val="en-US" w:eastAsia="zh-CN"/>
        </w:rPr>
        <mc:AlternateContent>
          <mc:Choice Requires="wps">
            <w:drawing>
              <wp:anchor distT="0" distB="0" distL="114300" distR="114300" simplePos="0" relativeHeight="251657728" behindDoc="0" locked="1" layoutInCell="1" allowOverlap="1" wp14:anchorId="07E4F387" wp14:editId="4E5D24FF">
                <wp:simplePos x="0" y="0"/>
                <wp:positionH relativeFrom="column">
                  <wp:posOffset>0</wp:posOffset>
                </wp:positionH>
                <wp:positionV relativeFrom="paragraph">
                  <wp:posOffset>0</wp:posOffset>
                </wp:positionV>
                <wp:extent cx="635" cy="635"/>
                <wp:effectExtent l="0" t="0" r="0" b="0"/>
                <wp:wrapNone/>
                <wp:docPr id="5"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5E02726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kZSlw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6A8FDCE9" w14:textId="6714D3BB" w:rsidR="00505E15" w:rsidRPr="00EE308C" w:rsidRDefault="00505E15" w:rsidP="00C93588">
      <w:pPr>
        <w:tabs>
          <w:tab w:val="left" w:pos="1985"/>
        </w:tabs>
        <w:spacing w:after="100" w:afterAutospacing="1"/>
        <w:jc w:val="both"/>
        <w:rPr>
          <w:rFonts w:ascii="Arial" w:hAnsi="Arial" w:cs="Arial"/>
          <w:b/>
          <w:sz w:val="24"/>
          <w:lang w:eastAsia="zh-CN"/>
        </w:rPr>
      </w:pPr>
      <w:r w:rsidRPr="00EE308C">
        <w:rPr>
          <w:rFonts w:ascii="Arial" w:hAnsi="Arial" w:cs="Arial"/>
          <w:b/>
          <w:sz w:val="24"/>
        </w:rPr>
        <w:t>Agenda item:</w:t>
      </w:r>
      <w:r w:rsidRPr="00EE308C">
        <w:rPr>
          <w:rFonts w:ascii="Arial" w:hAnsi="Arial" w:cs="Arial"/>
          <w:b/>
          <w:sz w:val="24"/>
        </w:rPr>
        <w:tab/>
      </w:r>
      <w:r w:rsidR="00AC5606">
        <w:rPr>
          <w:rFonts w:ascii="Arial" w:hAnsi="Arial" w:cs="Arial"/>
          <w:b/>
          <w:sz w:val="24"/>
        </w:rPr>
        <w:t>7</w:t>
      </w:r>
      <w:r w:rsidR="00775DD9" w:rsidRPr="00EE308C">
        <w:rPr>
          <w:rFonts w:ascii="Arial" w:hAnsi="Arial" w:cs="Arial"/>
          <w:b/>
          <w:sz w:val="24"/>
        </w:rPr>
        <w:t>.5</w:t>
      </w:r>
      <w:r w:rsidR="00AC5606">
        <w:rPr>
          <w:rFonts w:ascii="Arial" w:hAnsi="Arial" w:cs="Arial"/>
          <w:b/>
          <w:sz w:val="24"/>
        </w:rPr>
        <w:t>.4.2</w:t>
      </w:r>
    </w:p>
    <w:p w14:paraId="2C1AD07B" w14:textId="77777777" w:rsidR="00505E15" w:rsidRPr="00EE308C" w:rsidRDefault="00505E15" w:rsidP="00C93588">
      <w:pPr>
        <w:tabs>
          <w:tab w:val="left" w:pos="1985"/>
        </w:tabs>
        <w:spacing w:after="100" w:afterAutospacing="1"/>
        <w:jc w:val="both"/>
        <w:rPr>
          <w:rFonts w:ascii="Arial" w:hAnsi="Arial" w:cs="Arial"/>
          <w:b/>
          <w:sz w:val="24"/>
        </w:rPr>
      </w:pPr>
      <w:r w:rsidRPr="00EE308C">
        <w:rPr>
          <w:rFonts w:ascii="Arial" w:hAnsi="Arial" w:cs="Arial"/>
          <w:b/>
          <w:sz w:val="24"/>
        </w:rPr>
        <w:t xml:space="preserve">Source: </w:t>
      </w:r>
      <w:r w:rsidRPr="00EE308C">
        <w:rPr>
          <w:rFonts w:ascii="Arial" w:hAnsi="Arial" w:cs="Arial"/>
          <w:b/>
          <w:sz w:val="24"/>
        </w:rPr>
        <w:tab/>
        <w:t xml:space="preserve">Huawei, </w:t>
      </w:r>
      <w:proofErr w:type="spellStart"/>
      <w:r w:rsidRPr="00EE308C">
        <w:rPr>
          <w:rFonts w:ascii="Arial" w:hAnsi="Arial" w:cs="Arial"/>
          <w:b/>
          <w:sz w:val="24"/>
        </w:rPr>
        <w:t>HiSilicon</w:t>
      </w:r>
      <w:proofErr w:type="spellEnd"/>
    </w:p>
    <w:p w14:paraId="1BBCBF80" w14:textId="77777777" w:rsidR="00505E15" w:rsidRDefault="00505E15" w:rsidP="003376E4">
      <w:pPr>
        <w:tabs>
          <w:tab w:val="left" w:pos="1985"/>
        </w:tabs>
        <w:spacing w:after="100" w:afterAutospacing="1"/>
        <w:ind w:left="1980" w:hanging="1980"/>
        <w:jc w:val="both"/>
        <w:rPr>
          <w:rFonts w:ascii="Arial" w:hAnsi="Arial" w:cs="Arial"/>
          <w:b/>
          <w:sz w:val="24"/>
          <w:lang w:eastAsia="zh-CN"/>
        </w:rPr>
      </w:pPr>
      <w:r w:rsidRPr="00EE308C">
        <w:rPr>
          <w:rFonts w:ascii="Arial" w:hAnsi="Arial" w:cs="Arial"/>
          <w:b/>
          <w:sz w:val="24"/>
        </w:rPr>
        <w:t xml:space="preserve">Title: </w:t>
      </w:r>
      <w:r w:rsidRPr="00EE308C">
        <w:rPr>
          <w:rFonts w:ascii="Arial" w:hAnsi="Arial" w:cs="Arial"/>
          <w:b/>
          <w:sz w:val="24"/>
        </w:rPr>
        <w:tab/>
      </w:r>
      <w:r w:rsidR="00465DEF" w:rsidRPr="00EE308C">
        <w:rPr>
          <w:rFonts w:ascii="Arial" w:hAnsi="Arial" w:cs="Arial"/>
          <w:b/>
          <w:sz w:val="24"/>
          <w:lang w:eastAsia="zh-CN"/>
        </w:rPr>
        <w:t xml:space="preserve">Discussion on PDU </w:t>
      </w:r>
      <w:r w:rsidR="0034716A">
        <w:rPr>
          <w:rFonts w:ascii="Arial" w:hAnsi="Arial" w:cs="Arial"/>
          <w:b/>
          <w:sz w:val="24"/>
          <w:lang w:eastAsia="zh-CN"/>
        </w:rPr>
        <w:t xml:space="preserve">set </w:t>
      </w:r>
      <w:r w:rsidR="00390836" w:rsidRPr="00EE308C">
        <w:rPr>
          <w:rFonts w:ascii="Arial" w:hAnsi="Arial" w:cs="Arial"/>
          <w:b/>
          <w:sz w:val="24"/>
          <w:lang w:eastAsia="zh-CN"/>
        </w:rPr>
        <w:t>d</w:t>
      </w:r>
      <w:r w:rsidR="00911E22" w:rsidRPr="00EE308C">
        <w:rPr>
          <w:rFonts w:ascii="Arial" w:hAnsi="Arial" w:cs="Arial"/>
          <w:b/>
          <w:sz w:val="24"/>
          <w:lang w:eastAsia="zh-CN"/>
        </w:rPr>
        <w:t>iscard</w:t>
      </w:r>
      <w:r w:rsidR="00390836" w:rsidRPr="00EE308C">
        <w:rPr>
          <w:rFonts w:ascii="Arial" w:hAnsi="Arial" w:cs="Arial"/>
          <w:b/>
          <w:sz w:val="24"/>
          <w:lang w:eastAsia="zh-CN"/>
        </w:rPr>
        <w:t>ing for XR traffic</w:t>
      </w:r>
    </w:p>
    <w:p w14:paraId="5311549A" w14:textId="07589F43" w:rsidR="00EE308C" w:rsidRPr="00EE308C" w:rsidRDefault="00505E15" w:rsidP="00C93588">
      <w:pPr>
        <w:tabs>
          <w:tab w:val="left" w:pos="1985"/>
        </w:tabs>
        <w:spacing w:after="100" w:afterAutospacing="1"/>
        <w:jc w:val="both"/>
        <w:rPr>
          <w:rFonts w:ascii="Arial" w:hAnsi="Arial" w:cs="Arial"/>
          <w:b/>
          <w:sz w:val="24"/>
        </w:rPr>
      </w:pPr>
      <w:r w:rsidRPr="00EE308C">
        <w:rPr>
          <w:rFonts w:ascii="Arial" w:hAnsi="Arial" w:cs="Arial"/>
          <w:b/>
          <w:sz w:val="24"/>
        </w:rPr>
        <w:t>Document for:</w:t>
      </w:r>
      <w:r w:rsidRPr="00EE308C">
        <w:rPr>
          <w:rFonts w:ascii="Arial" w:hAnsi="Arial" w:cs="Arial"/>
          <w:b/>
          <w:sz w:val="24"/>
        </w:rPr>
        <w:tab/>
        <w:t xml:space="preserve">Discussion and </w:t>
      </w:r>
      <w:r w:rsidRPr="00EE308C">
        <w:rPr>
          <w:rFonts w:ascii="Arial" w:hAnsi="Arial" w:cs="Arial"/>
          <w:b/>
          <w:sz w:val="24"/>
          <w:lang w:eastAsia="zh-CN"/>
        </w:rPr>
        <w:t>D</w:t>
      </w:r>
      <w:r w:rsidRPr="00EE308C">
        <w:rPr>
          <w:rFonts w:ascii="Arial" w:hAnsi="Arial" w:cs="Arial"/>
          <w:b/>
          <w:sz w:val="24"/>
        </w:rPr>
        <w:t>ecision</w:t>
      </w:r>
    </w:p>
    <w:bookmarkEnd w:id="0"/>
    <w:p w14:paraId="5AE7827E" w14:textId="77777777" w:rsidR="00C42154" w:rsidRPr="00560D4C" w:rsidRDefault="004234EA" w:rsidP="00560D4C">
      <w:pPr>
        <w:pStyle w:val="1"/>
        <w:spacing w:before="100" w:beforeAutospacing="1" w:after="100" w:afterAutospacing="1" w:line="276" w:lineRule="auto"/>
        <w:jc w:val="both"/>
        <w:rPr>
          <w:rFonts w:ascii="Times New Roman" w:hAnsi="Times New Roman" w:cs="Times New Roman"/>
          <w:lang w:eastAsia="zh-CN"/>
        </w:rPr>
      </w:pPr>
      <w:r w:rsidRPr="000760AB">
        <w:rPr>
          <w:rFonts w:ascii="Times New Roman" w:hAnsi="Times New Roman" w:cs="Times New Roman"/>
          <w:lang w:eastAsia="zh-CN"/>
        </w:rPr>
        <w:t>Introduction</w:t>
      </w:r>
    </w:p>
    <w:p w14:paraId="31CBAE28" w14:textId="707FC5CD" w:rsidR="00EE64A3" w:rsidRPr="0019219F" w:rsidRDefault="00152575" w:rsidP="00EE64A3">
      <w:pPr>
        <w:spacing w:before="40" w:after="240"/>
        <w:jc w:val="both"/>
        <w:rPr>
          <w:rFonts w:ascii="Times New Roman" w:hAnsi="Times New Roman" w:cs="Times New Roman"/>
          <w:b/>
          <w:i/>
          <w:color w:val="000000"/>
          <w:lang w:eastAsia="zh-CN"/>
        </w:rPr>
      </w:pPr>
      <w:r>
        <w:rPr>
          <w:rFonts w:ascii="Times New Roman" w:hAnsi="Times New Roman" w:cs="Times New Roman"/>
          <w:color w:val="000000"/>
          <w:sz w:val="22"/>
          <w:szCs w:val="22"/>
          <w:lang w:val="en-US" w:eastAsia="zh-CN"/>
        </w:rPr>
        <w:t xml:space="preserve">XR WID has approved to specify the </w:t>
      </w:r>
      <w:r w:rsidR="00777874">
        <w:rPr>
          <w:rFonts w:ascii="Times New Roman" w:hAnsi="Times New Roman" w:cs="Times New Roman"/>
          <w:color w:val="000000"/>
          <w:sz w:val="22"/>
          <w:szCs w:val="22"/>
          <w:lang w:val="en-US" w:eastAsia="zh-CN"/>
        </w:rPr>
        <w:t>d</w:t>
      </w:r>
      <w:r w:rsidRPr="00152575">
        <w:rPr>
          <w:rFonts w:ascii="Times New Roman" w:hAnsi="Times New Roman" w:cs="Times New Roman" w:hint="eastAsia"/>
          <w:color w:val="000000"/>
          <w:sz w:val="22"/>
          <w:szCs w:val="22"/>
          <w:lang w:val="en-US" w:eastAsia="zh-CN"/>
        </w:rPr>
        <w:t>iscard operation of PDU Sets for DL and UL</w:t>
      </w:r>
      <w:r w:rsidR="00EE64A3">
        <w:rPr>
          <w:rFonts w:ascii="Times New Roman" w:hAnsi="Times New Roman" w:cs="Times New Roman"/>
          <w:color w:val="000000"/>
          <w:sz w:val="22"/>
          <w:szCs w:val="22"/>
          <w:lang w:val="en-US" w:eastAsia="zh-CN"/>
        </w:rPr>
        <w:t>.</w:t>
      </w:r>
      <w:r w:rsidR="0019219F">
        <w:rPr>
          <w:rFonts w:ascii="Times New Roman" w:hAnsi="Times New Roman" w:cs="Times New Roman"/>
          <w:b/>
          <w:i/>
          <w:color w:val="000000"/>
          <w:lang w:val="en-US" w:eastAsia="zh-CN"/>
        </w:rPr>
        <w:t xml:space="preserve"> </w:t>
      </w:r>
      <w:r w:rsidR="00F16513">
        <w:rPr>
          <w:rFonts w:ascii="Times New Roman" w:hAnsi="Times New Roman" w:cs="Times New Roman"/>
          <w:color w:val="000000"/>
          <w:sz w:val="22"/>
          <w:szCs w:val="22"/>
          <w:lang w:eastAsia="zh-CN"/>
        </w:rPr>
        <w:t xml:space="preserve">For UL, </w:t>
      </w:r>
      <w:r w:rsidR="00AF62A8">
        <w:rPr>
          <w:rFonts w:ascii="Times New Roman" w:hAnsi="Times New Roman" w:cs="Times New Roman" w:hint="eastAsia"/>
          <w:color w:val="000000"/>
          <w:sz w:val="22"/>
          <w:szCs w:val="22"/>
          <w:lang w:eastAsia="zh-CN"/>
        </w:rPr>
        <w:t>R</w:t>
      </w:r>
      <w:r w:rsidR="00AF62A8">
        <w:rPr>
          <w:rFonts w:ascii="Times New Roman" w:hAnsi="Times New Roman" w:cs="Times New Roman"/>
          <w:color w:val="000000"/>
          <w:sz w:val="22"/>
          <w:szCs w:val="22"/>
          <w:lang w:eastAsia="zh-CN"/>
        </w:rPr>
        <w:t>AN2#1</w:t>
      </w:r>
      <w:r w:rsidR="00311529">
        <w:rPr>
          <w:rFonts w:ascii="Times New Roman" w:hAnsi="Times New Roman" w:cs="Times New Roman"/>
          <w:color w:val="000000"/>
          <w:sz w:val="22"/>
          <w:szCs w:val="22"/>
          <w:lang w:eastAsia="zh-CN"/>
        </w:rPr>
        <w:t>2</w:t>
      </w:r>
      <w:r w:rsidR="0019219F">
        <w:rPr>
          <w:rFonts w:ascii="Times New Roman" w:hAnsi="Times New Roman" w:cs="Times New Roman"/>
          <w:color w:val="000000"/>
          <w:sz w:val="22"/>
          <w:szCs w:val="22"/>
          <w:lang w:eastAsia="zh-CN"/>
        </w:rPr>
        <w:t xml:space="preserve">1 </w:t>
      </w:r>
      <w:proofErr w:type="spellStart"/>
      <w:r w:rsidR="0019219F">
        <w:rPr>
          <w:rFonts w:ascii="Times New Roman" w:hAnsi="Times New Roman" w:cs="Times New Roman"/>
          <w:color w:val="000000"/>
          <w:sz w:val="22"/>
          <w:szCs w:val="22"/>
          <w:lang w:eastAsia="zh-CN"/>
        </w:rPr>
        <w:t>bis</w:t>
      </w:r>
      <w:proofErr w:type="spellEnd"/>
      <w:r w:rsidR="00F16513">
        <w:rPr>
          <w:rFonts w:ascii="Times New Roman" w:hAnsi="Times New Roman" w:cs="Times New Roman"/>
          <w:color w:val="000000"/>
          <w:sz w:val="22"/>
          <w:szCs w:val="22"/>
          <w:lang w:eastAsia="zh-CN"/>
        </w:rPr>
        <w:t xml:space="preserve"> </w:t>
      </w:r>
      <w:r w:rsidR="00301E58">
        <w:rPr>
          <w:rFonts w:ascii="Times New Roman" w:hAnsi="Times New Roman" w:cs="Times New Roman"/>
          <w:color w:val="000000"/>
          <w:sz w:val="22"/>
          <w:szCs w:val="22"/>
          <w:lang w:eastAsia="zh-CN"/>
        </w:rPr>
        <w:t xml:space="preserve">[1] </w:t>
      </w:r>
      <w:r w:rsidR="00F16513">
        <w:rPr>
          <w:rFonts w:ascii="Times New Roman" w:hAnsi="Times New Roman" w:cs="Times New Roman"/>
          <w:color w:val="000000"/>
          <w:sz w:val="22"/>
          <w:szCs w:val="22"/>
          <w:lang w:eastAsia="zh-CN"/>
        </w:rPr>
        <w:t>has</w:t>
      </w:r>
      <w:r w:rsidR="00AF62A8">
        <w:rPr>
          <w:rFonts w:ascii="Times New Roman" w:hAnsi="Times New Roman" w:cs="Times New Roman"/>
          <w:color w:val="000000"/>
          <w:sz w:val="22"/>
          <w:szCs w:val="22"/>
          <w:lang w:eastAsia="zh-CN"/>
        </w:rPr>
        <w:t xml:space="preserve"> agreed </w:t>
      </w:r>
      <w:r w:rsidR="00311529">
        <w:rPr>
          <w:rFonts w:ascii="Times New Roman" w:hAnsi="Times New Roman" w:cs="Times New Roman"/>
          <w:color w:val="000000"/>
          <w:sz w:val="22"/>
          <w:szCs w:val="22"/>
          <w:lang w:eastAsia="zh-CN"/>
        </w:rPr>
        <w:t xml:space="preserve">that </w:t>
      </w:r>
      <w:r w:rsidR="00E724C7">
        <w:rPr>
          <w:rFonts w:ascii="Times New Roman" w:hAnsi="Times New Roman" w:cs="Times New Roman"/>
          <w:color w:val="000000"/>
          <w:sz w:val="22"/>
          <w:szCs w:val="22"/>
          <w:lang w:eastAsia="zh-CN"/>
        </w:rPr>
        <w:t xml:space="preserve">the </w:t>
      </w:r>
      <w:r w:rsidR="00AF62A8">
        <w:rPr>
          <w:rFonts w:ascii="Times New Roman" w:hAnsi="Times New Roman" w:cs="Times New Roman"/>
          <w:color w:val="000000"/>
          <w:sz w:val="22"/>
          <w:szCs w:val="22"/>
          <w:lang w:eastAsia="zh-CN"/>
        </w:rPr>
        <w:t xml:space="preserve">PDU set discarding </w:t>
      </w:r>
      <w:r w:rsidR="00A44CF8">
        <w:rPr>
          <w:rFonts w:ascii="Times New Roman" w:hAnsi="Times New Roman" w:cs="Times New Roman"/>
          <w:color w:val="000000"/>
          <w:sz w:val="22"/>
          <w:szCs w:val="22"/>
          <w:lang w:eastAsia="zh-CN"/>
        </w:rPr>
        <w:t xml:space="preserve">contains the timer-based discarding </w:t>
      </w:r>
      <w:r w:rsidR="002616E3">
        <w:rPr>
          <w:rFonts w:ascii="Times New Roman" w:hAnsi="Times New Roman" w:cs="Times New Roman"/>
          <w:color w:val="000000"/>
          <w:sz w:val="22"/>
          <w:szCs w:val="22"/>
          <w:lang w:eastAsia="zh-CN"/>
        </w:rPr>
        <w:t>at PDCP</w:t>
      </w:r>
      <w:r w:rsidR="00A44CF8">
        <w:rPr>
          <w:rFonts w:ascii="Times New Roman" w:hAnsi="Times New Roman" w:cs="Times New Roman"/>
          <w:color w:val="000000"/>
          <w:sz w:val="22"/>
          <w:szCs w:val="22"/>
          <w:lang w:eastAsia="zh-CN"/>
        </w:rPr>
        <w:t>.</w:t>
      </w:r>
    </w:p>
    <w:p w14:paraId="1F862652" w14:textId="7878D42E" w:rsidR="0019219F" w:rsidRPr="00B9467B" w:rsidRDefault="0019219F" w:rsidP="00311529">
      <w:pPr>
        <w:pBdr>
          <w:top w:val="single" w:sz="4" w:space="1" w:color="auto"/>
          <w:left w:val="single" w:sz="4" w:space="4" w:color="auto"/>
          <w:bottom w:val="single" w:sz="4" w:space="1" w:color="auto"/>
          <w:right w:val="single" w:sz="4" w:space="4" w:color="auto"/>
        </w:pBdr>
        <w:rPr>
          <w:rFonts w:ascii="Times New Roman" w:hAnsi="Times New Roman" w:cs="Times New Roman"/>
          <w:b/>
          <w:i/>
          <w:color w:val="000000"/>
          <w:lang w:eastAsia="zh-CN"/>
        </w:rPr>
      </w:pPr>
      <w:r w:rsidRPr="0019219F">
        <w:rPr>
          <w:rFonts w:ascii="Times New Roman" w:hAnsi="Times New Roman" w:cs="Times New Roman"/>
          <w:b/>
          <w:i/>
          <w:color w:val="000000"/>
          <w:lang w:eastAsia="zh-CN"/>
        </w:rPr>
        <w:t>PDU set discard is modelled using the existing PDCP discard timer for the uplink. The timer is in network control.</w:t>
      </w:r>
    </w:p>
    <w:p w14:paraId="47FCA5FC" w14:textId="1A9BBDE5" w:rsidR="002616E3" w:rsidRDefault="002616E3" w:rsidP="002616E3">
      <w:pPr>
        <w:spacing w:before="40" w:after="240"/>
        <w:jc w:val="both"/>
        <w:rPr>
          <w:rFonts w:ascii="Times New Roman" w:hAnsi="Times New Roman" w:cs="Times New Roman"/>
          <w:color w:val="000000"/>
          <w:sz w:val="22"/>
          <w:szCs w:val="22"/>
          <w:lang w:eastAsia="zh-CN"/>
        </w:rPr>
      </w:pPr>
      <w:r w:rsidRPr="002616E3">
        <w:rPr>
          <w:rFonts w:ascii="Times New Roman" w:hAnsi="Times New Roman" w:cs="Times New Roman" w:hint="eastAsia"/>
          <w:color w:val="000000"/>
          <w:sz w:val="22"/>
          <w:szCs w:val="22"/>
          <w:lang w:eastAsia="zh-CN"/>
        </w:rPr>
        <w:t>In addition</w:t>
      </w:r>
      <w:r>
        <w:rPr>
          <w:rFonts w:ascii="Times New Roman" w:hAnsi="Times New Roman" w:cs="Times New Roman"/>
          <w:color w:val="000000"/>
          <w:sz w:val="22"/>
          <w:szCs w:val="22"/>
          <w:lang w:eastAsia="zh-CN"/>
        </w:rPr>
        <w:t xml:space="preserve"> to that, according to the latest </w:t>
      </w:r>
      <w:r w:rsidR="00301E58">
        <w:rPr>
          <w:rFonts w:ascii="Times New Roman" w:hAnsi="Times New Roman" w:cs="Times New Roman"/>
          <w:color w:val="000000"/>
          <w:sz w:val="22"/>
          <w:szCs w:val="22"/>
          <w:lang w:eastAsia="zh-CN"/>
        </w:rPr>
        <w:t xml:space="preserve">running CR </w:t>
      </w:r>
      <w:r w:rsidR="005A260E">
        <w:rPr>
          <w:rFonts w:ascii="Times New Roman" w:hAnsi="Times New Roman" w:cs="Times New Roman"/>
          <w:color w:val="000000"/>
          <w:sz w:val="22"/>
          <w:szCs w:val="22"/>
          <w:lang w:eastAsia="zh-CN"/>
        </w:rPr>
        <w:t>[</w:t>
      </w:r>
      <w:r w:rsidR="00B3656B">
        <w:rPr>
          <w:rFonts w:ascii="Times New Roman" w:hAnsi="Times New Roman" w:cs="Times New Roman"/>
          <w:color w:val="000000"/>
          <w:sz w:val="22"/>
          <w:szCs w:val="22"/>
          <w:lang w:eastAsia="zh-CN"/>
        </w:rPr>
        <w:t>2</w:t>
      </w:r>
      <w:r w:rsidR="005A260E">
        <w:rPr>
          <w:rFonts w:ascii="Times New Roman" w:hAnsi="Times New Roman" w:cs="Times New Roman"/>
          <w:color w:val="000000"/>
          <w:sz w:val="22"/>
          <w:szCs w:val="22"/>
          <w:lang w:eastAsia="zh-CN"/>
        </w:rPr>
        <w:t>]</w:t>
      </w:r>
      <w:r>
        <w:rPr>
          <w:rFonts w:ascii="Times New Roman" w:hAnsi="Times New Roman" w:cs="Times New Roman"/>
          <w:color w:val="000000"/>
          <w:sz w:val="22"/>
          <w:szCs w:val="22"/>
          <w:lang w:eastAsia="zh-CN"/>
        </w:rPr>
        <w:t xml:space="preserve">, </w:t>
      </w:r>
      <w:r w:rsidR="001D5DDA">
        <w:rPr>
          <w:rFonts w:ascii="Times New Roman" w:hAnsi="Times New Roman" w:cs="Times New Roman"/>
          <w:color w:val="000000"/>
          <w:sz w:val="22"/>
          <w:szCs w:val="22"/>
          <w:lang w:eastAsia="zh-CN"/>
        </w:rPr>
        <w:t xml:space="preserve">the </w:t>
      </w:r>
      <w:r>
        <w:rPr>
          <w:rFonts w:ascii="Times New Roman" w:hAnsi="Times New Roman" w:cs="Times New Roman"/>
          <w:color w:val="000000"/>
          <w:sz w:val="22"/>
          <w:szCs w:val="22"/>
          <w:lang w:eastAsia="zh-CN"/>
        </w:rPr>
        <w:t>transmitter (UE in UL and RAN in DL) can discard the remaining PDUs of a PDU set if one PDU of that PDU set is known to be lost.</w:t>
      </w:r>
    </w:p>
    <w:p w14:paraId="1C35C259" w14:textId="6A624DEB" w:rsidR="00301E58" w:rsidRPr="002616E3" w:rsidRDefault="00301E58" w:rsidP="002616E3">
      <w:pPr>
        <w:pBdr>
          <w:top w:val="single" w:sz="4" w:space="1" w:color="auto"/>
          <w:left w:val="single" w:sz="4" w:space="4" w:color="auto"/>
          <w:bottom w:val="single" w:sz="4" w:space="1" w:color="auto"/>
          <w:right w:val="single" w:sz="4" w:space="4" w:color="auto"/>
        </w:pBdr>
        <w:rPr>
          <w:rFonts w:ascii="Times New Roman" w:hAnsi="Times New Roman" w:cs="Times New Roman"/>
          <w:b/>
          <w:i/>
          <w:color w:val="000000"/>
          <w:lang w:eastAsia="zh-CN"/>
        </w:rPr>
      </w:pPr>
      <w:r w:rsidRPr="00301E58">
        <w:rPr>
          <w:rFonts w:ascii="Times New Roman" w:hAnsi="Times New Roman" w:cs="Times New Roman" w:hint="eastAsia"/>
          <w:b/>
          <w:i/>
          <w:color w:val="000000"/>
          <w:lang w:eastAsia="zh-CN"/>
        </w:rPr>
        <w:t xml:space="preserve">When the PSIHI is set for a </w:t>
      </w:r>
      <w:proofErr w:type="spellStart"/>
      <w:r w:rsidRPr="00301E58">
        <w:rPr>
          <w:rFonts w:ascii="Times New Roman" w:hAnsi="Times New Roman" w:cs="Times New Roman" w:hint="eastAsia"/>
          <w:b/>
          <w:i/>
          <w:color w:val="000000"/>
          <w:lang w:eastAsia="zh-CN"/>
        </w:rPr>
        <w:t>QoS</w:t>
      </w:r>
      <w:proofErr w:type="spellEnd"/>
      <w:r w:rsidRPr="00301E58">
        <w:rPr>
          <w:rFonts w:ascii="Times New Roman" w:hAnsi="Times New Roman" w:cs="Times New Roman" w:hint="eastAsia"/>
          <w:b/>
          <w:i/>
          <w:color w:val="000000"/>
          <w:lang w:eastAsia="zh-CN"/>
        </w:rPr>
        <w:t xml:space="preserve"> flow, as soon as one PDU of a PDU set is known to be lost, the remaining PDUs of </w:t>
      </w:r>
      <w:proofErr w:type="gramStart"/>
      <w:r w:rsidRPr="00301E58">
        <w:rPr>
          <w:rFonts w:ascii="Times New Roman" w:hAnsi="Times New Roman" w:cs="Times New Roman" w:hint="eastAsia"/>
          <w:b/>
          <w:i/>
          <w:color w:val="000000"/>
          <w:lang w:eastAsia="zh-CN"/>
        </w:rPr>
        <w:t>that</w:t>
      </w:r>
      <w:proofErr w:type="gramEnd"/>
      <w:r w:rsidRPr="00301E58">
        <w:rPr>
          <w:rFonts w:ascii="Times New Roman" w:hAnsi="Times New Roman" w:cs="Times New Roman" w:hint="eastAsia"/>
          <w:b/>
          <w:i/>
          <w:color w:val="000000"/>
          <w:lang w:eastAsia="zh-CN"/>
        </w:rPr>
        <w:t xml:space="preserve"> PDU Set can be considered as no longer needed by the application and may be subject to discard operation at the transmitter to free up radio resources.</w:t>
      </w:r>
    </w:p>
    <w:p w14:paraId="165151A2" w14:textId="22935A54" w:rsidR="008933DA" w:rsidRDefault="002616E3" w:rsidP="0009420F">
      <w:pPr>
        <w:spacing w:before="40" w:after="240"/>
        <w:jc w:val="both"/>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Moreover, in case of congestion, UE can perform the PDU set discarding based on PSI.</w:t>
      </w:r>
    </w:p>
    <w:p w14:paraId="4A16E88A" w14:textId="167A6B90" w:rsidR="00301E58" w:rsidRPr="008933DA" w:rsidRDefault="00301E58" w:rsidP="008933DA">
      <w:pPr>
        <w:pBdr>
          <w:top w:val="single" w:sz="4" w:space="1" w:color="auto"/>
          <w:left w:val="single" w:sz="4" w:space="4" w:color="auto"/>
          <w:bottom w:val="single" w:sz="4" w:space="1" w:color="auto"/>
          <w:right w:val="single" w:sz="4" w:space="4" w:color="auto"/>
        </w:pBdr>
        <w:spacing w:before="40" w:after="240"/>
        <w:jc w:val="both"/>
        <w:rPr>
          <w:rFonts w:ascii="Times New Roman" w:hAnsi="Times New Roman" w:cs="Times New Roman"/>
          <w:b/>
          <w:i/>
          <w:color w:val="000000"/>
          <w:lang w:eastAsia="zh-CN"/>
        </w:rPr>
      </w:pPr>
      <w:r w:rsidRPr="00301E58">
        <w:rPr>
          <w:rFonts w:ascii="Times New Roman" w:hAnsi="Times New Roman" w:cs="Times New Roman" w:hint="eastAsia"/>
          <w:b/>
          <w:i/>
          <w:color w:val="000000"/>
          <w:lang w:eastAsia="zh-CN"/>
        </w:rPr>
        <w:t>In case of congestion, the PSI may be used for PDU set discarding and in uplink, a PDU set discard mechanism taking the PSI into account will be introduced.</w:t>
      </w:r>
    </w:p>
    <w:p w14:paraId="21C8875E" w14:textId="1DC1D409" w:rsidR="002616E3" w:rsidRDefault="002616E3" w:rsidP="0009420F">
      <w:pPr>
        <w:spacing w:before="40" w:after="240"/>
        <w:jc w:val="both"/>
        <w:rPr>
          <w:rFonts w:ascii="Times New Roman" w:hAnsi="Times New Roman" w:cs="Times New Roman"/>
          <w:color w:val="000000"/>
          <w:sz w:val="22"/>
          <w:szCs w:val="22"/>
          <w:lang w:val="en-US" w:eastAsia="zh-CN"/>
        </w:rPr>
      </w:pPr>
      <w:r>
        <w:rPr>
          <w:rFonts w:ascii="Times New Roman" w:hAnsi="Times New Roman" w:cs="Times New Roman" w:hint="eastAsia"/>
          <w:color w:val="000000"/>
          <w:sz w:val="22"/>
          <w:szCs w:val="22"/>
          <w:lang w:eastAsia="zh-CN"/>
        </w:rPr>
        <w:t>I</w:t>
      </w:r>
      <w:r>
        <w:rPr>
          <w:rFonts w:ascii="Times New Roman" w:hAnsi="Times New Roman" w:cs="Times New Roman"/>
          <w:color w:val="000000"/>
          <w:sz w:val="22"/>
          <w:szCs w:val="22"/>
          <w:lang w:eastAsia="zh-CN"/>
        </w:rPr>
        <w:t xml:space="preserve">n summary, there are 3 kinds of </w:t>
      </w:r>
      <w:r>
        <w:rPr>
          <w:rFonts w:ascii="Times New Roman" w:hAnsi="Times New Roman" w:cs="Times New Roman"/>
          <w:color w:val="000000"/>
          <w:sz w:val="22"/>
          <w:szCs w:val="22"/>
          <w:lang w:val="en-US" w:eastAsia="zh-CN"/>
        </w:rPr>
        <w:t>PDU set discarding:</w:t>
      </w:r>
    </w:p>
    <w:p w14:paraId="5215D03F" w14:textId="77777777" w:rsidR="002616E3" w:rsidRPr="002616E3" w:rsidRDefault="002616E3" w:rsidP="002616E3">
      <w:pPr>
        <w:pStyle w:val="af1"/>
        <w:numPr>
          <w:ilvl w:val="0"/>
          <w:numId w:val="12"/>
        </w:numPr>
        <w:spacing w:before="40" w:after="240"/>
        <w:rPr>
          <w:rFonts w:ascii="Times New Roman" w:hAnsi="Times New Roman" w:cs="Times New Roman"/>
          <w:color w:val="000000"/>
          <w:sz w:val="22"/>
          <w:szCs w:val="22"/>
          <w:lang w:val="en-GB"/>
        </w:rPr>
      </w:pPr>
      <w:r>
        <w:rPr>
          <w:rFonts w:ascii="Times New Roman" w:hAnsi="Times New Roman" w:cs="Times New Roman"/>
          <w:color w:val="000000"/>
          <w:sz w:val="22"/>
          <w:szCs w:val="22"/>
        </w:rPr>
        <w:t>Timer-based;</w:t>
      </w:r>
    </w:p>
    <w:p w14:paraId="730D37AE" w14:textId="792EAFB4" w:rsidR="002616E3" w:rsidRPr="002616E3" w:rsidRDefault="002616E3" w:rsidP="002616E3">
      <w:pPr>
        <w:pStyle w:val="af1"/>
        <w:numPr>
          <w:ilvl w:val="0"/>
          <w:numId w:val="12"/>
        </w:numPr>
        <w:spacing w:before="40" w:after="240"/>
        <w:rPr>
          <w:rFonts w:ascii="Times New Roman" w:hAnsi="Times New Roman" w:cs="Times New Roman"/>
          <w:color w:val="000000"/>
          <w:sz w:val="22"/>
          <w:szCs w:val="22"/>
          <w:lang w:val="en-GB"/>
        </w:rPr>
      </w:pPr>
      <w:r>
        <w:rPr>
          <w:rFonts w:ascii="Times New Roman" w:hAnsi="Times New Roman" w:cs="Times New Roman"/>
          <w:color w:val="000000"/>
          <w:sz w:val="22"/>
          <w:szCs w:val="22"/>
        </w:rPr>
        <w:t>PDU loss triggered; and</w:t>
      </w:r>
    </w:p>
    <w:p w14:paraId="7A161C84" w14:textId="5EA0D954" w:rsidR="002616E3" w:rsidRPr="002616E3" w:rsidRDefault="002616E3" w:rsidP="002616E3">
      <w:pPr>
        <w:pStyle w:val="af1"/>
        <w:numPr>
          <w:ilvl w:val="0"/>
          <w:numId w:val="12"/>
        </w:numPr>
        <w:spacing w:before="40" w:after="240"/>
        <w:rPr>
          <w:rFonts w:ascii="Times New Roman" w:hAnsi="Times New Roman" w:cs="Times New Roman"/>
          <w:color w:val="000000"/>
          <w:sz w:val="22"/>
          <w:szCs w:val="22"/>
          <w:lang w:val="en-GB"/>
        </w:rPr>
      </w:pPr>
      <w:r>
        <w:rPr>
          <w:rFonts w:ascii="Times New Roman" w:hAnsi="Times New Roman" w:cs="Times New Roman"/>
          <w:color w:val="000000"/>
          <w:sz w:val="22"/>
          <w:szCs w:val="22"/>
        </w:rPr>
        <w:t>PSI based in case of congestion.</w:t>
      </w:r>
    </w:p>
    <w:p w14:paraId="4579EC8E" w14:textId="7EB5A330" w:rsidR="0009420F" w:rsidRPr="0009420F" w:rsidRDefault="002616E3" w:rsidP="0009420F">
      <w:pPr>
        <w:spacing w:before="40" w:after="240"/>
        <w:jc w:val="both"/>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 xml:space="preserve">In </w:t>
      </w:r>
      <w:r w:rsidR="001D5DDA">
        <w:rPr>
          <w:rFonts w:ascii="Times New Roman" w:hAnsi="Times New Roman" w:cs="Times New Roman"/>
          <w:color w:val="000000"/>
          <w:sz w:val="22"/>
          <w:szCs w:val="22"/>
          <w:lang w:eastAsia="zh-CN"/>
        </w:rPr>
        <w:t>the r</w:t>
      </w:r>
      <w:r w:rsidR="00882ED9">
        <w:rPr>
          <w:rFonts w:ascii="Times New Roman" w:hAnsi="Times New Roman" w:cs="Times New Roman"/>
          <w:color w:val="000000"/>
          <w:sz w:val="22"/>
          <w:szCs w:val="22"/>
          <w:lang w:eastAsia="zh-CN"/>
        </w:rPr>
        <w:t>emainder</w:t>
      </w:r>
      <w:r w:rsidR="001D5DDA">
        <w:rPr>
          <w:rFonts w:ascii="Times New Roman" w:hAnsi="Times New Roman" w:cs="Times New Roman"/>
          <w:color w:val="000000"/>
          <w:sz w:val="22"/>
          <w:szCs w:val="22"/>
          <w:lang w:eastAsia="zh-CN"/>
        </w:rPr>
        <w:t xml:space="preserve"> of </w:t>
      </w:r>
      <w:r w:rsidR="0009420F">
        <w:rPr>
          <w:rFonts w:ascii="Times New Roman" w:hAnsi="Times New Roman" w:cs="Times New Roman"/>
          <w:color w:val="000000"/>
          <w:sz w:val="22"/>
          <w:szCs w:val="22"/>
          <w:lang w:eastAsia="zh-CN"/>
        </w:rPr>
        <w:t xml:space="preserve">this document, we will discuss </w:t>
      </w:r>
      <w:r w:rsidR="001D5DDA">
        <w:rPr>
          <w:rFonts w:ascii="Times New Roman" w:hAnsi="Times New Roman" w:cs="Times New Roman"/>
          <w:color w:val="000000"/>
          <w:sz w:val="22"/>
          <w:szCs w:val="22"/>
          <w:lang w:eastAsia="zh-CN"/>
        </w:rPr>
        <w:t>these three kinds of PDU set discarding one by one</w:t>
      </w:r>
      <w:r w:rsidR="001D5DDA">
        <w:rPr>
          <w:rFonts w:ascii="Times New Roman" w:hAnsi="Times New Roman" w:cs="Times New Roman" w:hint="eastAsia"/>
          <w:color w:val="000000"/>
          <w:sz w:val="22"/>
          <w:szCs w:val="22"/>
          <w:lang w:eastAsia="zh-CN"/>
        </w:rPr>
        <w:t>.</w:t>
      </w:r>
    </w:p>
    <w:p w14:paraId="7174CAFD" w14:textId="77777777" w:rsidR="001147B6" w:rsidRDefault="00A52C75" w:rsidP="001147B6">
      <w:pPr>
        <w:pStyle w:val="1"/>
        <w:rPr>
          <w:rFonts w:ascii="Times New Roman" w:hAnsi="Times New Roman" w:cs="Times New Roman"/>
          <w:lang w:eastAsia="zh-CN"/>
        </w:rPr>
      </w:pPr>
      <w:r w:rsidRPr="000760AB">
        <w:rPr>
          <w:rFonts w:ascii="Times New Roman" w:hAnsi="Times New Roman" w:cs="Times New Roman"/>
          <w:lang w:eastAsia="zh-CN"/>
        </w:rPr>
        <w:t>Discussion</w:t>
      </w:r>
    </w:p>
    <w:p w14:paraId="5C4A6A38" w14:textId="71702D4C" w:rsidR="00CF56D3" w:rsidRDefault="001837AE" w:rsidP="001A7DB3">
      <w:pPr>
        <w:rPr>
          <w:rFonts w:ascii="Times New Roman" w:hAnsi="Times New Roman" w:cs="Times New Roman"/>
          <w:color w:val="000000"/>
          <w:sz w:val="22"/>
          <w:szCs w:val="22"/>
          <w:lang w:eastAsia="zh-CN"/>
        </w:rPr>
      </w:pPr>
      <w:r w:rsidRPr="001837AE">
        <w:rPr>
          <w:rFonts w:ascii="Times New Roman" w:hAnsi="Times New Roman" w:cs="Times New Roman" w:hint="eastAsia"/>
          <w:color w:val="000000"/>
          <w:sz w:val="22"/>
          <w:szCs w:val="22"/>
          <w:lang w:eastAsia="zh-CN"/>
        </w:rPr>
        <w:t>S</w:t>
      </w:r>
      <w:r w:rsidRPr="001837AE">
        <w:rPr>
          <w:rFonts w:ascii="Times New Roman" w:hAnsi="Times New Roman" w:cs="Times New Roman"/>
          <w:color w:val="000000"/>
          <w:sz w:val="22"/>
          <w:szCs w:val="22"/>
          <w:lang w:eastAsia="zh-CN"/>
        </w:rPr>
        <w:t>A</w:t>
      </w:r>
      <w:r w:rsidR="00DB6A08">
        <w:rPr>
          <w:rFonts w:ascii="Times New Roman" w:hAnsi="Times New Roman" w:cs="Times New Roman"/>
          <w:color w:val="000000"/>
          <w:sz w:val="22"/>
          <w:szCs w:val="22"/>
          <w:lang w:eastAsia="zh-CN"/>
        </w:rPr>
        <w:t>2 define</w:t>
      </w:r>
      <w:r w:rsidR="003A4566">
        <w:rPr>
          <w:rFonts w:ascii="Times New Roman" w:hAnsi="Times New Roman" w:cs="Times New Roman"/>
          <w:color w:val="000000"/>
          <w:sz w:val="22"/>
          <w:szCs w:val="22"/>
          <w:lang w:eastAsia="zh-CN"/>
        </w:rPr>
        <w:t>d</w:t>
      </w:r>
      <w:r>
        <w:rPr>
          <w:rFonts w:ascii="Times New Roman" w:hAnsi="Times New Roman" w:cs="Times New Roman"/>
          <w:color w:val="000000"/>
          <w:sz w:val="22"/>
          <w:szCs w:val="22"/>
          <w:lang w:eastAsia="zh-CN"/>
        </w:rPr>
        <w:t xml:space="preserve"> a new </w:t>
      </w:r>
      <w:proofErr w:type="spellStart"/>
      <w:r>
        <w:rPr>
          <w:rFonts w:ascii="Times New Roman" w:hAnsi="Times New Roman" w:cs="Times New Roman"/>
          <w:color w:val="000000"/>
          <w:sz w:val="22"/>
          <w:szCs w:val="22"/>
          <w:lang w:eastAsia="zh-CN"/>
        </w:rPr>
        <w:t>QoS</w:t>
      </w:r>
      <w:proofErr w:type="spellEnd"/>
      <w:r>
        <w:rPr>
          <w:rFonts w:ascii="Times New Roman" w:hAnsi="Times New Roman" w:cs="Times New Roman"/>
          <w:color w:val="000000"/>
          <w:sz w:val="22"/>
          <w:szCs w:val="22"/>
          <w:lang w:eastAsia="zh-CN"/>
        </w:rPr>
        <w:t xml:space="preserve"> parameter “</w:t>
      </w:r>
      <w:r w:rsidRPr="001837AE">
        <w:rPr>
          <w:rFonts w:ascii="Times New Roman" w:hAnsi="Times New Roman" w:cs="Times New Roman"/>
          <w:color w:val="000000"/>
          <w:sz w:val="22"/>
          <w:szCs w:val="22"/>
          <w:lang w:eastAsia="zh-CN"/>
        </w:rPr>
        <w:t xml:space="preserve">PDU Set Integrated </w:t>
      </w:r>
      <w:r w:rsidR="003031FE">
        <w:rPr>
          <w:rFonts w:ascii="Times New Roman" w:hAnsi="Times New Roman" w:cs="Times New Roman"/>
          <w:color w:val="000000"/>
          <w:sz w:val="22"/>
          <w:szCs w:val="22"/>
          <w:lang w:eastAsia="zh-CN"/>
        </w:rPr>
        <w:t xml:space="preserve">Handling </w:t>
      </w:r>
      <w:r w:rsidRPr="001837AE">
        <w:rPr>
          <w:rFonts w:ascii="Times New Roman" w:hAnsi="Times New Roman" w:cs="Times New Roman"/>
          <w:color w:val="000000"/>
          <w:sz w:val="22"/>
          <w:szCs w:val="22"/>
          <w:lang w:eastAsia="zh-CN"/>
        </w:rPr>
        <w:t>Indication</w:t>
      </w:r>
      <w:r>
        <w:rPr>
          <w:rFonts w:ascii="Times New Roman" w:hAnsi="Times New Roman" w:cs="Times New Roman"/>
          <w:color w:val="000000"/>
          <w:sz w:val="22"/>
          <w:szCs w:val="22"/>
          <w:lang w:eastAsia="zh-CN"/>
        </w:rPr>
        <w:t xml:space="preserve">” </w:t>
      </w:r>
      <w:r w:rsidR="003A4566">
        <w:rPr>
          <w:rFonts w:ascii="Times New Roman" w:hAnsi="Times New Roman" w:cs="Times New Roman"/>
          <w:color w:val="000000"/>
          <w:sz w:val="22"/>
          <w:szCs w:val="22"/>
          <w:lang w:eastAsia="zh-CN"/>
        </w:rPr>
        <w:t>(PSI</w:t>
      </w:r>
      <w:r w:rsidR="003031FE">
        <w:rPr>
          <w:rFonts w:ascii="Times New Roman" w:hAnsi="Times New Roman" w:cs="Times New Roman"/>
          <w:color w:val="000000"/>
          <w:sz w:val="22"/>
          <w:szCs w:val="22"/>
          <w:lang w:eastAsia="zh-CN"/>
        </w:rPr>
        <w:t>H</w:t>
      </w:r>
      <w:r w:rsidR="003A4566">
        <w:rPr>
          <w:rFonts w:ascii="Times New Roman" w:hAnsi="Times New Roman" w:cs="Times New Roman"/>
          <w:color w:val="000000"/>
          <w:sz w:val="22"/>
          <w:szCs w:val="22"/>
          <w:lang w:eastAsia="zh-CN"/>
        </w:rPr>
        <w:t xml:space="preserve">I) </w:t>
      </w:r>
      <w:r>
        <w:rPr>
          <w:rFonts w:ascii="Times New Roman" w:hAnsi="Times New Roman" w:cs="Times New Roman"/>
          <w:color w:val="000000"/>
          <w:sz w:val="22"/>
          <w:szCs w:val="22"/>
          <w:lang w:eastAsia="zh-CN"/>
        </w:rPr>
        <w:t xml:space="preserve">to indicate if all PDUs </w:t>
      </w:r>
      <w:r w:rsidR="003A4566">
        <w:rPr>
          <w:rFonts w:ascii="Times New Roman" w:hAnsi="Times New Roman" w:cs="Times New Roman"/>
          <w:color w:val="000000"/>
          <w:sz w:val="22"/>
          <w:szCs w:val="22"/>
          <w:lang w:eastAsia="zh-CN"/>
        </w:rPr>
        <w:t xml:space="preserve">of the PDU set </w:t>
      </w:r>
      <w:r w:rsidR="00904F9A">
        <w:rPr>
          <w:rFonts w:ascii="Times New Roman" w:hAnsi="Times New Roman" w:cs="Times New Roman"/>
          <w:color w:val="000000"/>
          <w:sz w:val="22"/>
          <w:szCs w:val="22"/>
          <w:lang w:eastAsia="zh-CN"/>
        </w:rPr>
        <w:t xml:space="preserve">are needed </w:t>
      </w:r>
      <w:r w:rsidR="003A4566">
        <w:rPr>
          <w:rFonts w:ascii="Times New Roman" w:hAnsi="Times New Roman" w:cs="Times New Roman"/>
          <w:color w:val="000000"/>
          <w:sz w:val="22"/>
          <w:szCs w:val="22"/>
          <w:lang w:eastAsia="zh-CN"/>
        </w:rPr>
        <w:t>for the application layer to be able to use it</w:t>
      </w:r>
      <w:r w:rsidR="0058284F">
        <w:rPr>
          <w:rFonts w:ascii="Times New Roman" w:hAnsi="Times New Roman" w:cs="Times New Roman" w:hint="eastAsia"/>
          <w:color w:val="000000"/>
          <w:sz w:val="22"/>
          <w:szCs w:val="22"/>
          <w:lang w:eastAsia="zh-CN"/>
        </w:rPr>
        <w:t>,</w:t>
      </w:r>
      <w:r w:rsidR="0058284F">
        <w:rPr>
          <w:rFonts w:ascii="Times New Roman" w:hAnsi="Times New Roman" w:cs="Times New Roman"/>
          <w:color w:val="000000"/>
          <w:sz w:val="22"/>
          <w:szCs w:val="22"/>
          <w:lang w:eastAsia="zh-CN"/>
        </w:rPr>
        <w:t xml:space="preserve"> see the following text quoted from </w:t>
      </w:r>
      <w:r w:rsidR="00E91D44">
        <w:rPr>
          <w:rFonts w:ascii="Times New Roman" w:hAnsi="Times New Roman" w:cs="Times New Roman"/>
          <w:color w:val="000000"/>
          <w:sz w:val="22"/>
          <w:szCs w:val="22"/>
          <w:lang w:eastAsia="zh-CN"/>
        </w:rPr>
        <w:t>TS</w:t>
      </w:r>
      <w:r w:rsidR="00622C82">
        <w:rPr>
          <w:rFonts w:ascii="Times New Roman" w:hAnsi="Times New Roman" w:cs="Times New Roman"/>
          <w:color w:val="000000"/>
          <w:sz w:val="22"/>
          <w:szCs w:val="22"/>
          <w:lang w:eastAsia="zh-CN"/>
        </w:rPr>
        <w:t xml:space="preserve"> </w:t>
      </w:r>
      <w:r w:rsidR="00E91D44">
        <w:rPr>
          <w:rFonts w:ascii="Times New Roman" w:hAnsi="Times New Roman" w:cs="Times New Roman"/>
          <w:color w:val="000000"/>
          <w:sz w:val="22"/>
          <w:szCs w:val="22"/>
          <w:lang w:eastAsia="zh-CN"/>
        </w:rPr>
        <w:t>23.501</w:t>
      </w:r>
      <w:r w:rsidR="000C39E6">
        <w:rPr>
          <w:rFonts w:ascii="Times New Roman" w:hAnsi="Times New Roman" w:cs="Times New Roman"/>
          <w:color w:val="000000"/>
          <w:sz w:val="22"/>
          <w:szCs w:val="22"/>
          <w:lang w:eastAsia="zh-CN"/>
        </w:rPr>
        <w:t xml:space="preserve"> [</w:t>
      </w:r>
      <w:r w:rsidR="00C93977">
        <w:rPr>
          <w:rFonts w:ascii="Times New Roman" w:hAnsi="Times New Roman" w:cs="Times New Roman"/>
          <w:color w:val="000000"/>
          <w:sz w:val="22"/>
          <w:szCs w:val="22"/>
          <w:lang w:eastAsia="zh-CN"/>
        </w:rPr>
        <w:t>3</w:t>
      </w:r>
      <w:r w:rsidR="000C39E6">
        <w:rPr>
          <w:rFonts w:ascii="Times New Roman" w:hAnsi="Times New Roman" w:cs="Times New Roman"/>
          <w:color w:val="000000"/>
          <w:sz w:val="22"/>
          <w:szCs w:val="22"/>
          <w:lang w:eastAsia="zh-CN"/>
        </w:rPr>
        <w:t>]</w:t>
      </w:r>
      <w:r>
        <w:rPr>
          <w:rFonts w:ascii="Times New Roman" w:hAnsi="Times New Roman" w:cs="Times New Roman"/>
          <w:color w:val="000000"/>
          <w:sz w:val="22"/>
          <w:szCs w:val="22"/>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bottom w:w="113" w:type="dxa"/>
        </w:tblCellMar>
        <w:tblLook w:val="04A0" w:firstRow="1" w:lastRow="0" w:firstColumn="1" w:lastColumn="0" w:noHBand="0" w:noVBand="1"/>
      </w:tblPr>
      <w:tblGrid>
        <w:gridCol w:w="9629"/>
      </w:tblGrid>
      <w:tr w:rsidR="00CF56D3" w:rsidRPr="0089529E" w14:paraId="03BD634A" w14:textId="77777777" w:rsidTr="00F349B4">
        <w:tc>
          <w:tcPr>
            <w:tcW w:w="9855" w:type="dxa"/>
            <w:shd w:val="clear" w:color="auto" w:fill="auto"/>
            <w:vAlign w:val="center"/>
          </w:tcPr>
          <w:p w14:paraId="61C2A83F" w14:textId="77777777" w:rsidR="00CF56D3" w:rsidRPr="004E1934" w:rsidRDefault="00CF56D3" w:rsidP="00F349B4">
            <w:pPr>
              <w:spacing w:beforeLines="50" w:before="120" w:after="0"/>
              <w:jc w:val="both"/>
              <w:rPr>
                <w:rFonts w:ascii="Times New Roman" w:eastAsia="等线" w:hAnsi="Times New Roman" w:cs="Times New Roman"/>
                <w:i/>
                <w:lang w:val="en-US" w:eastAsia="zh-CN"/>
              </w:rPr>
            </w:pPr>
            <w:r w:rsidRPr="004E1934">
              <w:rPr>
                <w:rFonts w:ascii="Times New Roman" w:hAnsi="Times New Roman" w:cs="Times New Roman" w:hint="eastAsia"/>
                <w:i/>
                <w:lang w:val="en-US" w:eastAsia="zh-CN"/>
              </w:rPr>
              <w:t>The PDU Set Integrated Handling Indication (PSIHI) indicates that whether all PDUs are needed for the usage of the PDU Set by the application layer in the receiver side.</w:t>
            </w:r>
          </w:p>
        </w:tc>
      </w:tr>
    </w:tbl>
    <w:p w14:paraId="289C5016" w14:textId="2DD9BCD0" w:rsidR="00DB6A08" w:rsidRDefault="001837AE" w:rsidP="00CF56D3">
      <w:pPr>
        <w:spacing w:before="240"/>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 xml:space="preserve">If the </w:t>
      </w:r>
      <w:r w:rsidRPr="001837AE">
        <w:rPr>
          <w:rFonts w:ascii="Times New Roman" w:hAnsi="Times New Roman" w:cs="Times New Roman"/>
          <w:color w:val="000000"/>
          <w:sz w:val="22"/>
          <w:szCs w:val="22"/>
          <w:lang w:eastAsia="zh-CN"/>
        </w:rPr>
        <w:t xml:space="preserve">PDU Set Integrated </w:t>
      </w:r>
      <w:r w:rsidR="0055778A">
        <w:rPr>
          <w:rFonts w:ascii="Times New Roman" w:hAnsi="Times New Roman" w:cs="Times New Roman"/>
          <w:color w:val="000000"/>
          <w:sz w:val="22"/>
          <w:szCs w:val="22"/>
          <w:lang w:eastAsia="zh-CN"/>
        </w:rPr>
        <w:t>Handling</w:t>
      </w:r>
      <w:r w:rsidR="0055778A" w:rsidRPr="001837AE">
        <w:rPr>
          <w:rFonts w:ascii="Times New Roman" w:hAnsi="Times New Roman" w:cs="Times New Roman"/>
          <w:color w:val="000000"/>
          <w:sz w:val="22"/>
          <w:szCs w:val="22"/>
          <w:lang w:eastAsia="zh-CN"/>
        </w:rPr>
        <w:t xml:space="preserve"> </w:t>
      </w:r>
      <w:r w:rsidRPr="001837AE">
        <w:rPr>
          <w:rFonts w:ascii="Times New Roman" w:hAnsi="Times New Roman" w:cs="Times New Roman"/>
          <w:color w:val="000000"/>
          <w:sz w:val="22"/>
          <w:szCs w:val="22"/>
          <w:lang w:eastAsia="zh-CN"/>
        </w:rPr>
        <w:t>Indication</w:t>
      </w:r>
      <w:r>
        <w:rPr>
          <w:rFonts w:ascii="Times New Roman" w:hAnsi="Times New Roman" w:cs="Times New Roman"/>
          <w:color w:val="000000"/>
          <w:sz w:val="22"/>
          <w:szCs w:val="22"/>
          <w:lang w:eastAsia="zh-CN"/>
        </w:rPr>
        <w:t xml:space="preserve"> indicates that no</w:t>
      </w:r>
      <w:r w:rsidR="00DB6A08">
        <w:rPr>
          <w:rFonts w:ascii="Times New Roman" w:hAnsi="Times New Roman" w:cs="Times New Roman"/>
          <w:color w:val="000000"/>
          <w:sz w:val="22"/>
          <w:szCs w:val="22"/>
          <w:lang w:eastAsia="zh-CN"/>
        </w:rPr>
        <w:t>t</w:t>
      </w:r>
      <w:r>
        <w:rPr>
          <w:rFonts w:ascii="Times New Roman" w:hAnsi="Times New Roman" w:cs="Times New Roman"/>
          <w:color w:val="000000"/>
          <w:sz w:val="22"/>
          <w:szCs w:val="22"/>
          <w:lang w:eastAsia="zh-CN"/>
        </w:rPr>
        <w:t xml:space="preserve"> all PDUs are </w:t>
      </w:r>
      <w:r w:rsidR="0058284F">
        <w:rPr>
          <w:rFonts w:ascii="Times New Roman" w:hAnsi="Times New Roman" w:cs="Times New Roman"/>
          <w:color w:val="000000"/>
          <w:sz w:val="22"/>
          <w:szCs w:val="22"/>
          <w:lang w:eastAsia="zh-CN"/>
        </w:rPr>
        <w:t>needed, then even if one or more</w:t>
      </w:r>
      <w:r>
        <w:rPr>
          <w:rFonts w:ascii="Times New Roman" w:hAnsi="Times New Roman" w:cs="Times New Roman"/>
          <w:color w:val="000000"/>
          <w:sz w:val="22"/>
          <w:szCs w:val="22"/>
          <w:lang w:eastAsia="zh-CN"/>
        </w:rPr>
        <w:t xml:space="preserve"> PDUs </w:t>
      </w:r>
      <w:r w:rsidR="0058284F">
        <w:rPr>
          <w:rFonts w:ascii="Times New Roman" w:hAnsi="Times New Roman" w:cs="Times New Roman"/>
          <w:color w:val="000000"/>
          <w:sz w:val="22"/>
          <w:szCs w:val="22"/>
          <w:lang w:eastAsia="zh-CN"/>
        </w:rPr>
        <w:t xml:space="preserve">have been lost, the remaining PDUs of the same PDU set still need to be transmitted. </w:t>
      </w:r>
      <w:r w:rsidR="0010614C">
        <w:rPr>
          <w:rFonts w:ascii="Times New Roman" w:hAnsi="Times New Roman" w:cs="Times New Roman"/>
          <w:color w:val="000000"/>
          <w:sz w:val="22"/>
          <w:szCs w:val="22"/>
          <w:lang w:eastAsia="zh-CN"/>
        </w:rPr>
        <w:t>Hence</w:t>
      </w:r>
      <w:r w:rsidR="003A4566">
        <w:rPr>
          <w:rFonts w:ascii="Times New Roman" w:hAnsi="Times New Roman" w:cs="Times New Roman"/>
          <w:color w:val="000000"/>
          <w:sz w:val="22"/>
          <w:szCs w:val="22"/>
          <w:lang w:eastAsia="zh-CN"/>
        </w:rPr>
        <w:t>,</w:t>
      </w:r>
      <w:r w:rsidR="0010614C">
        <w:rPr>
          <w:rFonts w:ascii="Times New Roman" w:hAnsi="Times New Roman" w:cs="Times New Roman"/>
          <w:color w:val="000000"/>
          <w:sz w:val="22"/>
          <w:szCs w:val="22"/>
          <w:lang w:eastAsia="zh-CN"/>
        </w:rPr>
        <w:t xml:space="preserve"> </w:t>
      </w:r>
      <w:r w:rsidR="003A4566">
        <w:rPr>
          <w:rFonts w:ascii="Times New Roman" w:hAnsi="Times New Roman" w:cs="Times New Roman"/>
          <w:color w:val="000000"/>
          <w:sz w:val="22"/>
          <w:szCs w:val="22"/>
          <w:lang w:eastAsia="zh-CN"/>
        </w:rPr>
        <w:t>PDU set level discarding should be configurable by the network based on the received PSI</w:t>
      </w:r>
      <w:r w:rsidR="00A81672">
        <w:rPr>
          <w:rFonts w:ascii="Times New Roman" w:hAnsi="Times New Roman" w:cs="Times New Roman"/>
          <w:color w:val="000000"/>
          <w:sz w:val="22"/>
          <w:szCs w:val="22"/>
          <w:lang w:eastAsia="zh-CN"/>
        </w:rPr>
        <w:t>H</w:t>
      </w:r>
      <w:r w:rsidR="003A4566">
        <w:rPr>
          <w:rFonts w:ascii="Times New Roman" w:hAnsi="Times New Roman" w:cs="Times New Roman"/>
          <w:color w:val="000000"/>
          <w:sz w:val="22"/>
          <w:szCs w:val="22"/>
          <w:lang w:eastAsia="zh-CN"/>
        </w:rPr>
        <w:t xml:space="preserve">I information. </w:t>
      </w:r>
      <w:r w:rsidR="00CA780A">
        <w:rPr>
          <w:rFonts w:ascii="Times New Roman" w:hAnsi="Times New Roman" w:cs="Times New Roman"/>
          <w:color w:val="000000"/>
          <w:sz w:val="22"/>
          <w:szCs w:val="22"/>
          <w:lang w:eastAsia="zh-CN"/>
        </w:rPr>
        <w:t>The network would normally configure it only for the DRBs containing</w:t>
      </w:r>
      <w:r w:rsidR="00DB6A08">
        <w:rPr>
          <w:rFonts w:ascii="Times New Roman" w:hAnsi="Times New Roman" w:cs="Times New Roman"/>
          <w:color w:val="000000"/>
          <w:sz w:val="22"/>
          <w:szCs w:val="22"/>
          <w:lang w:eastAsia="zh-CN"/>
        </w:rPr>
        <w:t xml:space="preserve"> </w:t>
      </w:r>
      <w:proofErr w:type="spellStart"/>
      <w:r w:rsidR="00DB6A08">
        <w:rPr>
          <w:rFonts w:ascii="Times New Roman" w:hAnsi="Times New Roman" w:cs="Times New Roman"/>
          <w:color w:val="000000"/>
          <w:sz w:val="22"/>
          <w:szCs w:val="22"/>
          <w:lang w:eastAsia="zh-CN"/>
        </w:rPr>
        <w:t>QoS</w:t>
      </w:r>
      <w:proofErr w:type="spellEnd"/>
      <w:r w:rsidR="00DB6A08">
        <w:rPr>
          <w:rFonts w:ascii="Times New Roman" w:hAnsi="Times New Roman" w:cs="Times New Roman"/>
          <w:color w:val="000000"/>
          <w:sz w:val="22"/>
          <w:szCs w:val="22"/>
          <w:lang w:eastAsia="zh-CN"/>
        </w:rPr>
        <w:t xml:space="preserve"> flows configured with the </w:t>
      </w:r>
      <w:r w:rsidR="00DB6A08">
        <w:rPr>
          <w:rFonts w:ascii="Times New Roman" w:hAnsi="Times New Roman" w:cs="Times New Roman"/>
          <w:color w:val="000000"/>
          <w:sz w:val="22"/>
          <w:szCs w:val="22"/>
          <w:lang w:eastAsia="zh-CN"/>
        </w:rPr>
        <w:lastRenderedPageBreak/>
        <w:t>“</w:t>
      </w:r>
      <w:r w:rsidR="00DB6A08" w:rsidRPr="001837AE">
        <w:rPr>
          <w:rFonts w:ascii="Times New Roman" w:hAnsi="Times New Roman" w:cs="Times New Roman"/>
          <w:color w:val="000000"/>
          <w:sz w:val="22"/>
          <w:szCs w:val="22"/>
          <w:lang w:eastAsia="zh-CN"/>
        </w:rPr>
        <w:t xml:space="preserve">PDU Set Integrated </w:t>
      </w:r>
      <w:r w:rsidR="0055778A">
        <w:rPr>
          <w:rFonts w:ascii="Times New Roman" w:hAnsi="Times New Roman" w:cs="Times New Roman"/>
          <w:color w:val="000000"/>
          <w:sz w:val="22"/>
          <w:szCs w:val="22"/>
          <w:lang w:eastAsia="zh-CN"/>
        </w:rPr>
        <w:t>Handling</w:t>
      </w:r>
      <w:r w:rsidR="0055778A" w:rsidRPr="001837AE">
        <w:rPr>
          <w:rFonts w:ascii="Times New Roman" w:hAnsi="Times New Roman" w:cs="Times New Roman"/>
          <w:color w:val="000000"/>
          <w:sz w:val="22"/>
          <w:szCs w:val="22"/>
          <w:lang w:eastAsia="zh-CN"/>
        </w:rPr>
        <w:t xml:space="preserve"> </w:t>
      </w:r>
      <w:r w:rsidR="00DB6A08" w:rsidRPr="001837AE">
        <w:rPr>
          <w:rFonts w:ascii="Times New Roman" w:hAnsi="Times New Roman" w:cs="Times New Roman"/>
          <w:color w:val="000000"/>
          <w:sz w:val="22"/>
          <w:szCs w:val="22"/>
          <w:lang w:eastAsia="zh-CN"/>
        </w:rPr>
        <w:t>Indication</w:t>
      </w:r>
      <w:r w:rsidR="00DB6A08">
        <w:rPr>
          <w:rFonts w:ascii="Times New Roman" w:hAnsi="Times New Roman" w:cs="Times New Roman"/>
          <w:color w:val="000000"/>
          <w:sz w:val="22"/>
          <w:szCs w:val="22"/>
          <w:lang w:eastAsia="zh-CN"/>
        </w:rPr>
        <w:t>”</w:t>
      </w:r>
      <w:r w:rsidR="00CA780A">
        <w:rPr>
          <w:rFonts w:ascii="Times New Roman" w:hAnsi="Times New Roman" w:cs="Times New Roman"/>
          <w:color w:val="000000"/>
          <w:sz w:val="22"/>
          <w:szCs w:val="22"/>
          <w:lang w:eastAsia="zh-CN"/>
        </w:rPr>
        <w:t>, and the UE will apply PDU set level discarding only to such DRBs while the legacy PDU discarding will be applied otherwise</w:t>
      </w:r>
      <w:r w:rsidR="00F26AD0">
        <w:rPr>
          <w:rFonts w:ascii="Times New Roman" w:hAnsi="Times New Roman" w:cs="Times New Roman"/>
          <w:color w:val="000000"/>
          <w:sz w:val="22"/>
          <w:szCs w:val="22"/>
          <w:lang w:eastAsia="zh-CN"/>
        </w:rPr>
        <w:t>.</w:t>
      </w:r>
    </w:p>
    <w:p w14:paraId="53D591E5" w14:textId="77777777" w:rsidR="00F26AD0" w:rsidRPr="00DF6976" w:rsidRDefault="00F26AD0" w:rsidP="00BB4393">
      <w:pPr>
        <w:pStyle w:val="Proposal"/>
        <w:numPr>
          <w:ilvl w:val="0"/>
          <w:numId w:val="7"/>
        </w:numPr>
        <w:tabs>
          <w:tab w:val="clear" w:pos="1304"/>
          <w:tab w:val="clear" w:pos="1701"/>
          <w:tab w:val="num" w:pos="1134"/>
        </w:tabs>
        <w:spacing w:beforeLines="50" w:before="120"/>
        <w:ind w:left="1134" w:hanging="1134"/>
        <w:rPr>
          <w:rFonts w:ascii="Times New Roman" w:hAnsi="Times New Roman" w:cs="Times New Roman"/>
          <w:iCs/>
          <w:sz w:val="22"/>
          <w:szCs w:val="22"/>
        </w:rPr>
      </w:pPr>
      <w:r>
        <w:rPr>
          <w:rFonts w:ascii="Times New Roman" w:hAnsi="Times New Roman" w:cs="Times New Roman"/>
          <w:color w:val="000000"/>
          <w:sz w:val="22"/>
          <w:szCs w:val="22"/>
        </w:rPr>
        <w:t xml:space="preserve">PDU set </w:t>
      </w:r>
      <w:r w:rsidR="00CA780A">
        <w:rPr>
          <w:rFonts w:ascii="Times New Roman" w:hAnsi="Times New Roman" w:cs="Times New Roman"/>
          <w:color w:val="000000"/>
          <w:sz w:val="22"/>
          <w:szCs w:val="22"/>
        </w:rPr>
        <w:t xml:space="preserve">level </w:t>
      </w:r>
      <w:r>
        <w:rPr>
          <w:rFonts w:ascii="Times New Roman" w:hAnsi="Times New Roman" w:cs="Times New Roman"/>
          <w:color w:val="000000"/>
          <w:sz w:val="22"/>
          <w:szCs w:val="22"/>
        </w:rPr>
        <w:t xml:space="preserve">discarding </w:t>
      </w:r>
      <w:r w:rsidR="00CA780A">
        <w:rPr>
          <w:rFonts w:ascii="Times New Roman" w:hAnsi="Times New Roman" w:cs="Times New Roman"/>
          <w:color w:val="000000"/>
          <w:sz w:val="22"/>
          <w:szCs w:val="22"/>
        </w:rPr>
        <w:t>should be configurable per DRB.</w:t>
      </w:r>
    </w:p>
    <w:p w14:paraId="3E82B478" w14:textId="2AC60AD9" w:rsidR="00F941CB" w:rsidRPr="005B6CA2" w:rsidRDefault="00B15577" w:rsidP="00F941CB">
      <w:pPr>
        <w:pStyle w:val="Proposal"/>
        <w:numPr>
          <w:ilvl w:val="0"/>
          <w:numId w:val="0"/>
        </w:numPr>
        <w:tabs>
          <w:tab w:val="clear" w:pos="1701"/>
        </w:tabs>
        <w:spacing w:beforeLines="50" w:before="120"/>
        <w:rPr>
          <w:rFonts w:ascii="Times New Roman" w:hAnsi="Times New Roman" w:cs="Times New Roman"/>
          <w:b w:val="0"/>
          <w:iCs/>
          <w:sz w:val="22"/>
          <w:szCs w:val="22"/>
        </w:rPr>
      </w:pPr>
      <w:r w:rsidRPr="005B6CA2">
        <w:rPr>
          <w:rFonts w:ascii="Times New Roman" w:hAnsi="Times New Roman" w:cs="Times New Roman"/>
          <w:b w:val="0"/>
          <w:color w:val="000000"/>
          <w:sz w:val="22"/>
          <w:szCs w:val="22"/>
        </w:rPr>
        <w:t xml:space="preserve">Another issue that was raised in the past is whether any enhancements to layers below PDCP are needed for XR PDU set discarding. </w:t>
      </w:r>
      <w:r w:rsidR="00C51AA9" w:rsidRPr="005B6CA2">
        <w:rPr>
          <w:rFonts w:ascii="Times New Roman" w:hAnsi="Times New Roman" w:cs="Times New Roman"/>
          <w:b w:val="0"/>
          <w:color w:val="000000"/>
          <w:sz w:val="22"/>
          <w:szCs w:val="22"/>
        </w:rPr>
        <w:t>If a</w:t>
      </w:r>
      <w:r w:rsidRPr="005B6CA2">
        <w:rPr>
          <w:rFonts w:ascii="Times New Roman" w:hAnsi="Times New Roman" w:cs="Times New Roman"/>
          <w:b w:val="0"/>
          <w:color w:val="000000"/>
          <w:sz w:val="22"/>
          <w:szCs w:val="22"/>
        </w:rPr>
        <w:t>n</w:t>
      </w:r>
      <w:r w:rsidR="00C51AA9" w:rsidRPr="005B6CA2">
        <w:rPr>
          <w:rFonts w:ascii="Times New Roman" w:hAnsi="Times New Roman" w:cs="Times New Roman"/>
          <w:b w:val="0"/>
          <w:color w:val="000000"/>
          <w:sz w:val="22"/>
          <w:szCs w:val="22"/>
        </w:rPr>
        <w:t xml:space="preserve"> XR RLC </w:t>
      </w:r>
      <w:r w:rsidR="00BD0882" w:rsidRPr="005B6CA2">
        <w:rPr>
          <w:rFonts w:ascii="Times New Roman" w:hAnsi="Times New Roman" w:cs="Times New Roman"/>
          <w:b w:val="0"/>
          <w:color w:val="000000"/>
          <w:sz w:val="22"/>
          <w:szCs w:val="22"/>
        </w:rPr>
        <w:t>PDU/</w:t>
      </w:r>
      <w:r w:rsidR="00C51AA9" w:rsidRPr="005B6CA2">
        <w:rPr>
          <w:rFonts w:ascii="Times New Roman" w:hAnsi="Times New Roman" w:cs="Times New Roman"/>
          <w:b w:val="0"/>
          <w:color w:val="000000"/>
          <w:sz w:val="22"/>
          <w:szCs w:val="22"/>
        </w:rPr>
        <w:t>segment has already been delivered to MAC layer, since the XR RLC</w:t>
      </w:r>
      <w:r w:rsidR="00BD0882" w:rsidRPr="005B6CA2">
        <w:rPr>
          <w:rFonts w:ascii="Times New Roman" w:hAnsi="Times New Roman" w:cs="Times New Roman"/>
          <w:b w:val="0"/>
          <w:color w:val="000000"/>
          <w:sz w:val="22"/>
          <w:szCs w:val="22"/>
        </w:rPr>
        <w:t xml:space="preserve"> PDU/</w:t>
      </w:r>
      <w:r w:rsidR="00C51AA9" w:rsidRPr="005B6CA2">
        <w:rPr>
          <w:rFonts w:ascii="Times New Roman" w:hAnsi="Times New Roman" w:cs="Times New Roman"/>
          <w:b w:val="0"/>
          <w:color w:val="000000"/>
          <w:sz w:val="22"/>
          <w:szCs w:val="22"/>
        </w:rPr>
        <w:t xml:space="preserve">segment may be </w:t>
      </w:r>
      <w:r w:rsidR="00C51AA9" w:rsidRPr="005B6CA2">
        <w:rPr>
          <w:rFonts w:ascii="Times New Roman" w:hAnsi="Times New Roman" w:cs="Times New Roman" w:hint="eastAsia"/>
          <w:b w:val="0"/>
          <w:color w:val="000000"/>
          <w:sz w:val="22"/>
          <w:szCs w:val="22"/>
        </w:rPr>
        <w:t>multiplexed</w:t>
      </w:r>
      <w:r w:rsidR="00C51AA9" w:rsidRPr="005B6CA2">
        <w:rPr>
          <w:rFonts w:ascii="Times New Roman" w:hAnsi="Times New Roman" w:cs="Times New Roman"/>
          <w:b w:val="0"/>
          <w:color w:val="000000"/>
          <w:sz w:val="22"/>
          <w:szCs w:val="22"/>
        </w:rPr>
        <w:t xml:space="preserve"> into a TB together with other non-XR data, the MAC layer should</w:t>
      </w:r>
      <w:r w:rsidRPr="005B6CA2">
        <w:rPr>
          <w:rFonts w:ascii="Times New Roman" w:hAnsi="Times New Roman" w:cs="Times New Roman"/>
          <w:b w:val="0"/>
          <w:color w:val="000000"/>
          <w:sz w:val="22"/>
          <w:szCs w:val="22"/>
        </w:rPr>
        <w:t xml:space="preserve"> </w:t>
      </w:r>
      <w:r w:rsidR="00C51AA9" w:rsidRPr="005B6CA2">
        <w:rPr>
          <w:rFonts w:ascii="Times New Roman" w:hAnsi="Times New Roman" w:cs="Times New Roman"/>
          <w:b w:val="0"/>
          <w:color w:val="000000"/>
          <w:sz w:val="22"/>
          <w:szCs w:val="22"/>
        </w:rPr>
        <w:t>n</w:t>
      </w:r>
      <w:r w:rsidRPr="005B6CA2">
        <w:rPr>
          <w:rFonts w:ascii="Times New Roman" w:hAnsi="Times New Roman" w:cs="Times New Roman"/>
          <w:b w:val="0"/>
          <w:color w:val="000000"/>
          <w:sz w:val="22"/>
          <w:szCs w:val="22"/>
        </w:rPr>
        <w:t>o</w:t>
      </w:r>
      <w:r w:rsidR="00C51AA9" w:rsidRPr="005B6CA2">
        <w:rPr>
          <w:rFonts w:ascii="Times New Roman" w:hAnsi="Times New Roman" w:cs="Times New Roman"/>
          <w:b w:val="0"/>
          <w:color w:val="000000"/>
          <w:sz w:val="22"/>
          <w:szCs w:val="22"/>
        </w:rPr>
        <w:t>t discard the TB even if the associated XR PDCP SDU/PDU has been discarded.</w:t>
      </w:r>
      <w:r w:rsidR="00BD0882" w:rsidRPr="005B6CA2">
        <w:rPr>
          <w:rFonts w:ascii="Times New Roman" w:hAnsi="Times New Roman" w:cs="Times New Roman"/>
          <w:b w:val="0"/>
          <w:color w:val="000000"/>
          <w:sz w:val="22"/>
          <w:szCs w:val="22"/>
        </w:rPr>
        <w:t xml:space="preserve"> For RLC layer, today </w:t>
      </w:r>
      <w:r w:rsidR="00663F87" w:rsidRPr="005B6CA2">
        <w:rPr>
          <w:rFonts w:ascii="Times New Roman" w:hAnsi="Times New Roman" w:cs="Times New Roman"/>
          <w:b w:val="0"/>
          <w:color w:val="000000"/>
          <w:sz w:val="22"/>
          <w:szCs w:val="22"/>
        </w:rPr>
        <w:t xml:space="preserve">the </w:t>
      </w:r>
      <w:r w:rsidR="00BD0882" w:rsidRPr="005B6CA2">
        <w:rPr>
          <w:rFonts w:ascii="Times New Roman" w:hAnsi="Times New Roman" w:cs="Times New Roman" w:hint="eastAsia"/>
          <w:b w:val="0"/>
          <w:color w:val="000000"/>
          <w:sz w:val="22"/>
          <w:szCs w:val="22"/>
        </w:rPr>
        <w:t>RLC entity discard</w:t>
      </w:r>
      <w:r w:rsidR="00663F87" w:rsidRPr="005B6CA2">
        <w:rPr>
          <w:rFonts w:ascii="Times New Roman" w:hAnsi="Times New Roman" w:cs="Times New Roman"/>
          <w:b w:val="0"/>
          <w:color w:val="000000"/>
          <w:sz w:val="22"/>
          <w:szCs w:val="22"/>
        </w:rPr>
        <w:t>s</w:t>
      </w:r>
      <w:r w:rsidR="00663F87" w:rsidRPr="005B6CA2">
        <w:rPr>
          <w:rFonts w:ascii="Times New Roman" w:hAnsi="Times New Roman" w:cs="Times New Roman" w:hint="eastAsia"/>
          <w:b w:val="0"/>
          <w:color w:val="000000"/>
          <w:sz w:val="22"/>
          <w:szCs w:val="22"/>
        </w:rPr>
        <w:t xml:space="preserve"> the indicated RLC SDU</w:t>
      </w:r>
      <w:r w:rsidR="00663F87" w:rsidRPr="005B6CA2">
        <w:rPr>
          <w:rFonts w:ascii="Times New Roman" w:hAnsi="Times New Roman" w:cs="Times New Roman"/>
          <w:b w:val="0"/>
          <w:color w:val="000000"/>
          <w:sz w:val="22"/>
          <w:szCs w:val="22"/>
        </w:rPr>
        <w:t xml:space="preserve"> only</w:t>
      </w:r>
      <w:r w:rsidR="00BD0882" w:rsidRPr="005B6CA2">
        <w:rPr>
          <w:rFonts w:ascii="Times New Roman" w:hAnsi="Times New Roman" w:cs="Times New Roman" w:hint="eastAsia"/>
          <w:b w:val="0"/>
          <w:color w:val="000000"/>
          <w:sz w:val="22"/>
          <w:szCs w:val="22"/>
        </w:rPr>
        <w:t xml:space="preserve"> if neither the RLC SDU nor a segment thereof has been submitted to the lower layers</w:t>
      </w:r>
      <w:r w:rsidR="00663F87" w:rsidRPr="005B6CA2">
        <w:rPr>
          <w:rFonts w:ascii="Times New Roman" w:hAnsi="Times New Roman" w:cs="Times New Roman"/>
          <w:b w:val="0"/>
          <w:color w:val="000000"/>
          <w:sz w:val="22"/>
          <w:szCs w:val="22"/>
        </w:rPr>
        <w:t>. In fact</w:t>
      </w:r>
      <w:r w:rsidRPr="005B6CA2">
        <w:rPr>
          <w:rFonts w:ascii="Times New Roman" w:hAnsi="Times New Roman" w:cs="Times New Roman"/>
          <w:b w:val="0"/>
          <w:color w:val="000000"/>
          <w:sz w:val="22"/>
          <w:szCs w:val="22"/>
        </w:rPr>
        <w:t>,</w:t>
      </w:r>
      <w:r w:rsidR="00663F87" w:rsidRPr="005B6CA2">
        <w:rPr>
          <w:rFonts w:ascii="Times New Roman" w:hAnsi="Times New Roman" w:cs="Times New Roman"/>
          <w:b w:val="0"/>
          <w:color w:val="000000"/>
          <w:sz w:val="22"/>
          <w:szCs w:val="22"/>
        </w:rPr>
        <w:t xml:space="preserve"> for RLC UM, </w:t>
      </w:r>
      <w:r w:rsidR="00EA5E4B" w:rsidRPr="005B6CA2">
        <w:rPr>
          <w:rFonts w:ascii="Times New Roman" w:hAnsi="Times New Roman" w:cs="Times New Roman"/>
          <w:b w:val="0"/>
          <w:color w:val="000000"/>
          <w:sz w:val="22"/>
          <w:szCs w:val="22"/>
        </w:rPr>
        <w:t xml:space="preserve">nothing would really prevent </w:t>
      </w:r>
      <w:r w:rsidR="00663F87" w:rsidRPr="005B6CA2">
        <w:rPr>
          <w:rFonts w:ascii="Times New Roman" w:hAnsi="Times New Roman" w:cs="Times New Roman"/>
          <w:b w:val="0"/>
          <w:color w:val="000000"/>
          <w:sz w:val="22"/>
          <w:szCs w:val="22"/>
        </w:rPr>
        <w:t xml:space="preserve">those segments </w:t>
      </w:r>
      <w:r w:rsidRPr="005B6CA2">
        <w:rPr>
          <w:rFonts w:ascii="Times New Roman" w:hAnsi="Times New Roman" w:cs="Times New Roman"/>
          <w:b w:val="0"/>
          <w:color w:val="000000"/>
          <w:sz w:val="22"/>
          <w:szCs w:val="22"/>
        </w:rPr>
        <w:t xml:space="preserve">which </w:t>
      </w:r>
      <w:r w:rsidR="00663F87" w:rsidRPr="005B6CA2">
        <w:rPr>
          <w:rFonts w:ascii="Times New Roman" w:hAnsi="Times New Roman" w:cs="Times New Roman"/>
          <w:b w:val="0"/>
          <w:color w:val="000000"/>
          <w:sz w:val="22"/>
          <w:szCs w:val="22"/>
        </w:rPr>
        <w:t xml:space="preserve">have not been submitted to the lower layers </w:t>
      </w:r>
      <w:r w:rsidR="00EA5E4B" w:rsidRPr="005B6CA2">
        <w:rPr>
          <w:rFonts w:ascii="Times New Roman" w:hAnsi="Times New Roman" w:cs="Times New Roman"/>
          <w:b w:val="0"/>
          <w:color w:val="000000"/>
          <w:sz w:val="22"/>
          <w:szCs w:val="22"/>
        </w:rPr>
        <w:t>to</w:t>
      </w:r>
      <w:r w:rsidR="00663F87" w:rsidRPr="005B6CA2">
        <w:rPr>
          <w:rFonts w:ascii="Times New Roman" w:hAnsi="Times New Roman" w:cs="Times New Roman"/>
          <w:b w:val="0"/>
          <w:color w:val="000000"/>
          <w:sz w:val="22"/>
          <w:szCs w:val="22"/>
        </w:rPr>
        <w:t xml:space="preserve"> be discard</w:t>
      </w:r>
      <w:r w:rsidR="00EA5E4B" w:rsidRPr="005B6CA2">
        <w:rPr>
          <w:rFonts w:ascii="Times New Roman" w:hAnsi="Times New Roman" w:cs="Times New Roman"/>
          <w:b w:val="0"/>
          <w:color w:val="000000"/>
          <w:sz w:val="22"/>
          <w:szCs w:val="22"/>
        </w:rPr>
        <w:t>ed</w:t>
      </w:r>
      <w:r w:rsidR="00663F87" w:rsidRPr="005B6CA2">
        <w:rPr>
          <w:rFonts w:ascii="Times New Roman" w:hAnsi="Times New Roman" w:cs="Times New Roman"/>
          <w:b w:val="0"/>
          <w:color w:val="000000"/>
          <w:sz w:val="22"/>
          <w:szCs w:val="22"/>
        </w:rPr>
        <w:t xml:space="preserve"> at RLC layer</w:t>
      </w:r>
      <w:r w:rsidR="00EA5E4B" w:rsidRPr="005B6CA2">
        <w:rPr>
          <w:rFonts w:ascii="Times New Roman" w:hAnsi="Times New Roman" w:cs="Times New Roman"/>
          <w:b w:val="0"/>
          <w:color w:val="000000"/>
          <w:sz w:val="22"/>
          <w:szCs w:val="22"/>
        </w:rPr>
        <w:t xml:space="preserve">. However, </w:t>
      </w:r>
      <w:r w:rsidR="00663F87" w:rsidRPr="005B6CA2">
        <w:rPr>
          <w:rFonts w:ascii="Times New Roman" w:hAnsi="Times New Roman" w:cs="Times New Roman"/>
          <w:b w:val="0"/>
          <w:color w:val="000000"/>
          <w:sz w:val="22"/>
          <w:szCs w:val="22"/>
        </w:rPr>
        <w:t xml:space="preserve">there is no such </w:t>
      </w:r>
      <w:r w:rsidR="00EA5E4B" w:rsidRPr="005B6CA2">
        <w:rPr>
          <w:rFonts w:ascii="Times New Roman" w:hAnsi="Times New Roman" w:cs="Times New Roman"/>
          <w:b w:val="0"/>
          <w:color w:val="000000"/>
          <w:sz w:val="22"/>
          <w:szCs w:val="22"/>
        </w:rPr>
        <w:t>mechanism</w:t>
      </w:r>
      <w:r w:rsidR="00663F87" w:rsidRPr="005B6CA2">
        <w:rPr>
          <w:rFonts w:ascii="Times New Roman" w:hAnsi="Times New Roman" w:cs="Times New Roman"/>
          <w:b w:val="0"/>
          <w:color w:val="000000"/>
          <w:sz w:val="22"/>
          <w:szCs w:val="22"/>
        </w:rPr>
        <w:t xml:space="preserve"> </w:t>
      </w:r>
      <w:r w:rsidR="00EA5E4B" w:rsidRPr="005B6CA2">
        <w:rPr>
          <w:rFonts w:ascii="Times New Roman" w:hAnsi="Times New Roman" w:cs="Times New Roman"/>
          <w:b w:val="0"/>
          <w:color w:val="000000"/>
          <w:sz w:val="22"/>
          <w:szCs w:val="22"/>
        </w:rPr>
        <w:t xml:space="preserve">currently </w:t>
      </w:r>
      <w:r w:rsidR="00663F87" w:rsidRPr="005B6CA2">
        <w:rPr>
          <w:rFonts w:ascii="Times New Roman" w:hAnsi="Times New Roman" w:cs="Times New Roman"/>
          <w:b w:val="0"/>
          <w:color w:val="000000"/>
          <w:sz w:val="22"/>
          <w:szCs w:val="22"/>
        </w:rPr>
        <w:t>because the gain is limited</w:t>
      </w:r>
      <w:r w:rsidR="00F941CB" w:rsidRPr="005B6CA2">
        <w:rPr>
          <w:rFonts w:ascii="Times New Roman" w:hAnsi="Times New Roman" w:cs="Times New Roman"/>
          <w:b w:val="0"/>
          <w:color w:val="000000"/>
          <w:sz w:val="22"/>
          <w:szCs w:val="22"/>
        </w:rPr>
        <w:t xml:space="preserve"> while</w:t>
      </w:r>
      <w:r w:rsidR="00663F87" w:rsidRPr="005B6CA2">
        <w:rPr>
          <w:rFonts w:ascii="Times New Roman" w:hAnsi="Times New Roman" w:cs="Times New Roman"/>
          <w:b w:val="0"/>
          <w:color w:val="000000"/>
          <w:sz w:val="22"/>
          <w:szCs w:val="22"/>
        </w:rPr>
        <w:t xml:space="preserve"> keep</w:t>
      </w:r>
      <w:r w:rsidR="00EA5E4B" w:rsidRPr="005B6CA2">
        <w:rPr>
          <w:rFonts w:ascii="Times New Roman" w:hAnsi="Times New Roman" w:cs="Times New Roman"/>
          <w:b w:val="0"/>
          <w:color w:val="000000"/>
          <w:sz w:val="22"/>
          <w:szCs w:val="22"/>
        </w:rPr>
        <w:t>ing</w:t>
      </w:r>
      <w:r w:rsidR="00663F87" w:rsidRPr="005B6CA2">
        <w:rPr>
          <w:rFonts w:ascii="Times New Roman" w:hAnsi="Times New Roman" w:cs="Times New Roman"/>
          <w:b w:val="0"/>
          <w:color w:val="000000"/>
          <w:sz w:val="22"/>
          <w:szCs w:val="22"/>
        </w:rPr>
        <w:t xml:space="preserve"> UM and AM </w:t>
      </w:r>
      <w:r w:rsidR="00EA5E4B" w:rsidRPr="005B6CA2">
        <w:rPr>
          <w:rFonts w:ascii="Times New Roman" w:hAnsi="Times New Roman" w:cs="Times New Roman"/>
          <w:b w:val="0"/>
          <w:color w:val="000000"/>
          <w:sz w:val="22"/>
          <w:szCs w:val="22"/>
        </w:rPr>
        <w:t>mode operation aligned</w:t>
      </w:r>
      <w:r w:rsidR="00663F87" w:rsidRPr="005B6CA2">
        <w:rPr>
          <w:rFonts w:ascii="Times New Roman" w:hAnsi="Times New Roman" w:cs="Times New Roman"/>
          <w:b w:val="0"/>
          <w:color w:val="000000"/>
          <w:sz w:val="22"/>
          <w:szCs w:val="22"/>
        </w:rPr>
        <w:t xml:space="preserve"> simplif</w:t>
      </w:r>
      <w:r w:rsidR="00EA5E4B" w:rsidRPr="005B6CA2">
        <w:rPr>
          <w:rFonts w:ascii="Times New Roman" w:hAnsi="Times New Roman" w:cs="Times New Roman"/>
          <w:b w:val="0"/>
          <w:color w:val="000000"/>
          <w:sz w:val="22"/>
          <w:szCs w:val="22"/>
        </w:rPr>
        <w:t>ies</w:t>
      </w:r>
      <w:r w:rsidR="00663F87" w:rsidRPr="005B6CA2">
        <w:rPr>
          <w:rFonts w:ascii="Times New Roman" w:hAnsi="Times New Roman" w:cs="Times New Roman"/>
          <w:b w:val="0"/>
          <w:color w:val="000000"/>
          <w:sz w:val="22"/>
          <w:szCs w:val="22"/>
        </w:rPr>
        <w:t xml:space="preserve"> the UE implementation.</w:t>
      </w:r>
      <w:r w:rsidR="00F941CB" w:rsidRPr="005B6CA2">
        <w:rPr>
          <w:rFonts w:ascii="Times New Roman" w:hAnsi="Times New Roman" w:cs="Times New Roman"/>
          <w:b w:val="0"/>
          <w:color w:val="000000"/>
          <w:sz w:val="22"/>
          <w:szCs w:val="22"/>
        </w:rPr>
        <w:t xml:space="preserve"> </w:t>
      </w:r>
      <w:r w:rsidR="00EA5E4B" w:rsidRPr="005B6CA2">
        <w:rPr>
          <w:rFonts w:ascii="Times New Roman" w:hAnsi="Times New Roman" w:cs="Times New Roman"/>
          <w:b w:val="0"/>
          <w:color w:val="000000"/>
          <w:sz w:val="22"/>
          <w:szCs w:val="22"/>
        </w:rPr>
        <w:t>For this reason, w</w:t>
      </w:r>
      <w:r w:rsidR="00F941CB" w:rsidRPr="005B6CA2">
        <w:rPr>
          <w:rFonts w:ascii="Times New Roman" w:hAnsi="Times New Roman" w:cs="Times New Roman"/>
          <w:b w:val="0"/>
          <w:color w:val="000000"/>
          <w:sz w:val="22"/>
          <w:szCs w:val="22"/>
        </w:rPr>
        <w:t xml:space="preserve">e prefer to keep </w:t>
      </w:r>
      <w:r w:rsidR="00EA5E4B" w:rsidRPr="005B6CA2">
        <w:rPr>
          <w:rFonts w:ascii="Times New Roman" w:hAnsi="Times New Roman" w:cs="Times New Roman"/>
          <w:b w:val="0"/>
          <w:color w:val="000000"/>
          <w:sz w:val="22"/>
          <w:szCs w:val="22"/>
        </w:rPr>
        <w:t>the existing principle</w:t>
      </w:r>
      <w:r w:rsidR="00F941CB" w:rsidRPr="005B6CA2">
        <w:rPr>
          <w:rFonts w:ascii="Times New Roman" w:hAnsi="Times New Roman" w:cs="Times New Roman"/>
          <w:b w:val="0"/>
          <w:color w:val="000000"/>
          <w:sz w:val="22"/>
          <w:szCs w:val="22"/>
        </w:rPr>
        <w:t>.</w:t>
      </w:r>
    </w:p>
    <w:p w14:paraId="462D2CDB" w14:textId="02F344CB" w:rsidR="003C78AD" w:rsidRPr="00DF6976" w:rsidRDefault="00EA5E4B" w:rsidP="003C78AD">
      <w:pPr>
        <w:pStyle w:val="Proposal"/>
        <w:numPr>
          <w:ilvl w:val="0"/>
          <w:numId w:val="7"/>
        </w:numPr>
        <w:tabs>
          <w:tab w:val="clear" w:pos="1304"/>
          <w:tab w:val="clear" w:pos="1701"/>
          <w:tab w:val="num" w:pos="1134"/>
        </w:tabs>
        <w:spacing w:beforeLines="50" w:before="120"/>
        <w:ind w:left="1134" w:hanging="1134"/>
        <w:rPr>
          <w:rFonts w:ascii="Times New Roman" w:hAnsi="Times New Roman" w:cs="Times New Roman"/>
          <w:iCs/>
          <w:sz w:val="22"/>
          <w:szCs w:val="22"/>
        </w:rPr>
      </w:pPr>
      <w:r>
        <w:rPr>
          <w:rFonts w:ascii="Times New Roman" w:hAnsi="Times New Roman" w:cs="Times New Roman"/>
          <w:color w:val="000000"/>
          <w:sz w:val="22"/>
          <w:szCs w:val="22"/>
        </w:rPr>
        <w:t>No additional triggers are introduced for PDU/SDU discarding at RLC and MAC layers due to PDCP PDU set discarding mechanism.</w:t>
      </w:r>
    </w:p>
    <w:p w14:paraId="64B2BAAC" w14:textId="2390849E" w:rsidR="006D21EF" w:rsidRPr="00C2741F" w:rsidRDefault="006D21EF" w:rsidP="006D21EF">
      <w:pPr>
        <w:pStyle w:val="20"/>
        <w:numPr>
          <w:ilvl w:val="0"/>
          <w:numId w:val="0"/>
        </w:numPr>
        <w:ind w:leftChars="50" w:left="100" w:firstLineChars="50" w:firstLine="140"/>
        <w:rPr>
          <w:rFonts w:ascii="Times New Roman" w:hAnsi="Times New Roman" w:cs="Times New Roman"/>
          <w:iCs/>
          <w:sz w:val="28"/>
        </w:rPr>
      </w:pPr>
      <w:r w:rsidRPr="00C2741F">
        <w:rPr>
          <w:rFonts w:ascii="Times New Roman" w:hAnsi="Times New Roman" w:cs="Times New Roman"/>
          <w:sz w:val="28"/>
        </w:rPr>
        <w:t>2.1 Timer-based PDU set discarding</w:t>
      </w:r>
    </w:p>
    <w:p w14:paraId="3944088E" w14:textId="593BF215" w:rsidR="004E1934" w:rsidRPr="004E1934" w:rsidRDefault="007A23E9" w:rsidP="004E1934">
      <w:pPr>
        <w:jc w:val="both"/>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 xml:space="preserve">A </w:t>
      </w:r>
      <w:r w:rsidR="00DA6E29">
        <w:rPr>
          <w:rFonts w:ascii="Times New Roman" w:hAnsi="Times New Roman" w:cs="Times New Roman"/>
          <w:color w:val="000000"/>
          <w:sz w:val="22"/>
          <w:szCs w:val="22"/>
          <w:lang w:eastAsia="zh-CN"/>
        </w:rPr>
        <w:t>PDU set</w:t>
      </w:r>
      <w:r>
        <w:rPr>
          <w:rFonts w:ascii="Times New Roman" w:hAnsi="Times New Roman" w:cs="Times New Roman"/>
          <w:color w:val="000000"/>
          <w:sz w:val="22"/>
          <w:szCs w:val="22"/>
          <w:lang w:eastAsia="zh-CN"/>
        </w:rPr>
        <w:t xml:space="preserve"> will </w:t>
      </w:r>
      <w:r w:rsidR="008C19D6">
        <w:rPr>
          <w:rFonts w:ascii="Times New Roman" w:hAnsi="Times New Roman" w:cs="Times New Roman"/>
          <w:color w:val="000000"/>
          <w:sz w:val="22"/>
          <w:szCs w:val="22"/>
          <w:lang w:eastAsia="zh-CN"/>
        </w:rPr>
        <w:t>not be valid forever</w:t>
      </w:r>
      <w:r w:rsidR="00841817">
        <w:rPr>
          <w:rFonts w:ascii="Times New Roman" w:hAnsi="Times New Roman" w:cs="Times New Roman"/>
          <w:color w:val="000000"/>
          <w:sz w:val="22"/>
          <w:szCs w:val="22"/>
          <w:lang w:eastAsia="zh-CN"/>
        </w:rPr>
        <w:t xml:space="preserve"> and</w:t>
      </w:r>
      <w:r w:rsidR="008C19D6">
        <w:rPr>
          <w:rFonts w:ascii="Times New Roman" w:hAnsi="Times New Roman" w:cs="Times New Roman"/>
          <w:color w:val="000000"/>
          <w:sz w:val="22"/>
          <w:szCs w:val="22"/>
          <w:lang w:eastAsia="zh-CN"/>
        </w:rPr>
        <w:t xml:space="preserve"> its </w:t>
      </w:r>
      <w:r w:rsidR="00841817">
        <w:rPr>
          <w:rFonts w:ascii="Times New Roman" w:hAnsi="Times New Roman" w:cs="Times New Roman"/>
          <w:color w:val="000000"/>
          <w:sz w:val="22"/>
          <w:szCs w:val="22"/>
          <w:lang w:eastAsia="zh-CN"/>
        </w:rPr>
        <w:t xml:space="preserve">validity </w:t>
      </w:r>
      <w:r w:rsidR="008C19D6">
        <w:rPr>
          <w:rFonts w:ascii="Times New Roman" w:hAnsi="Times New Roman" w:cs="Times New Roman"/>
          <w:color w:val="000000"/>
          <w:sz w:val="22"/>
          <w:szCs w:val="22"/>
          <w:lang w:eastAsia="zh-CN"/>
        </w:rPr>
        <w:t xml:space="preserve">is </w:t>
      </w:r>
      <w:r w:rsidR="00841817">
        <w:rPr>
          <w:rFonts w:ascii="Times New Roman" w:hAnsi="Times New Roman" w:cs="Times New Roman"/>
          <w:color w:val="000000"/>
          <w:sz w:val="22"/>
          <w:szCs w:val="22"/>
          <w:lang w:eastAsia="zh-CN"/>
        </w:rPr>
        <w:t>related to</w:t>
      </w:r>
      <w:r w:rsidR="008C19D6">
        <w:rPr>
          <w:rFonts w:ascii="Times New Roman" w:hAnsi="Times New Roman" w:cs="Times New Roman"/>
          <w:color w:val="000000"/>
          <w:sz w:val="22"/>
          <w:szCs w:val="22"/>
          <w:lang w:eastAsia="zh-CN"/>
        </w:rPr>
        <w:t xml:space="preserve"> </w:t>
      </w:r>
      <w:r w:rsidR="00DA6E29">
        <w:rPr>
          <w:rFonts w:ascii="Times New Roman" w:hAnsi="Times New Roman" w:cs="Times New Roman"/>
          <w:color w:val="000000"/>
          <w:sz w:val="22"/>
          <w:szCs w:val="22"/>
          <w:lang w:eastAsia="zh-CN"/>
        </w:rPr>
        <w:t>PSDB</w:t>
      </w:r>
      <w:r w:rsidR="008C19D6">
        <w:rPr>
          <w:rFonts w:ascii="Times New Roman" w:hAnsi="Times New Roman" w:cs="Times New Roman" w:hint="eastAsia"/>
          <w:color w:val="000000"/>
          <w:sz w:val="22"/>
          <w:szCs w:val="22"/>
          <w:lang w:eastAsia="zh-CN"/>
        </w:rPr>
        <w:t>.</w:t>
      </w:r>
      <w:r w:rsidR="00025907">
        <w:rPr>
          <w:rFonts w:ascii="Times New Roman" w:hAnsi="Times New Roman" w:cs="Times New Roman"/>
          <w:color w:val="000000"/>
          <w:sz w:val="22"/>
          <w:szCs w:val="22"/>
          <w:lang w:eastAsia="zh-CN"/>
        </w:rPr>
        <w:t xml:space="preserve"> Moreover, as </w:t>
      </w:r>
      <w:r w:rsidR="00025907">
        <w:rPr>
          <w:rFonts w:ascii="Times New Roman" w:hAnsi="Times New Roman" w:cs="Times New Roman" w:hint="eastAsia"/>
          <w:color w:val="000000"/>
          <w:sz w:val="22"/>
          <w:szCs w:val="22"/>
          <w:lang w:eastAsia="zh-CN"/>
        </w:rPr>
        <w:t>R</w:t>
      </w:r>
      <w:r w:rsidR="00025907">
        <w:rPr>
          <w:rFonts w:ascii="Times New Roman" w:hAnsi="Times New Roman" w:cs="Times New Roman"/>
          <w:color w:val="000000"/>
          <w:sz w:val="22"/>
          <w:szCs w:val="22"/>
          <w:lang w:eastAsia="zh-CN"/>
        </w:rPr>
        <w:t xml:space="preserve">AN2#121 </w:t>
      </w:r>
      <w:proofErr w:type="spellStart"/>
      <w:r w:rsidR="00025907">
        <w:rPr>
          <w:rFonts w:ascii="Times New Roman" w:hAnsi="Times New Roman" w:cs="Times New Roman"/>
          <w:color w:val="000000"/>
          <w:sz w:val="22"/>
          <w:szCs w:val="22"/>
          <w:lang w:eastAsia="zh-CN"/>
        </w:rPr>
        <w:t>bis</w:t>
      </w:r>
      <w:proofErr w:type="spellEnd"/>
      <w:r w:rsidR="00025907">
        <w:rPr>
          <w:rFonts w:ascii="Times New Roman" w:hAnsi="Times New Roman" w:cs="Times New Roman"/>
          <w:color w:val="000000"/>
          <w:sz w:val="22"/>
          <w:szCs w:val="22"/>
          <w:lang w:eastAsia="zh-CN"/>
        </w:rPr>
        <w:t xml:space="preserve"> has agreed</w:t>
      </w:r>
      <w:r w:rsidR="00C93977">
        <w:rPr>
          <w:rFonts w:ascii="Times New Roman" w:hAnsi="Times New Roman" w:cs="Times New Roman"/>
          <w:color w:val="000000"/>
          <w:sz w:val="22"/>
          <w:szCs w:val="22"/>
          <w:lang w:eastAsia="zh-CN"/>
        </w:rPr>
        <w:t xml:space="preserve"> [1]</w:t>
      </w:r>
      <w:r w:rsidR="00025907">
        <w:rPr>
          <w:rFonts w:ascii="Times New Roman" w:hAnsi="Times New Roman" w:cs="Times New Roman"/>
          <w:color w:val="000000"/>
          <w:sz w:val="22"/>
          <w:szCs w:val="22"/>
          <w:lang w:eastAsia="zh-CN"/>
        </w:rPr>
        <w:t xml:space="preserve">, the timer based PDU set discarding </w:t>
      </w:r>
      <w:r w:rsidR="004E1934">
        <w:rPr>
          <w:rFonts w:ascii="Times New Roman" w:hAnsi="Times New Roman" w:cs="Times New Roman"/>
          <w:color w:val="000000"/>
          <w:sz w:val="22"/>
          <w:szCs w:val="22"/>
          <w:lang w:eastAsia="zh-CN"/>
        </w:rPr>
        <w:t>should reuse the existing PDCP discard timer.</w:t>
      </w:r>
    </w:p>
    <w:p w14:paraId="02091139" w14:textId="77777777" w:rsidR="004E1934" w:rsidRPr="004E1934" w:rsidRDefault="004E1934" w:rsidP="004E1934">
      <w:pPr>
        <w:pBdr>
          <w:top w:val="single" w:sz="4" w:space="1" w:color="auto"/>
          <w:left w:val="single" w:sz="4" w:space="4" w:color="auto"/>
          <w:bottom w:val="single" w:sz="4" w:space="1" w:color="auto"/>
          <w:right w:val="single" w:sz="4" w:space="4" w:color="auto"/>
        </w:pBdr>
        <w:rPr>
          <w:rFonts w:ascii="Times New Roman" w:hAnsi="Times New Roman" w:cs="Times New Roman"/>
          <w:i/>
          <w:color w:val="000000"/>
          <w:lang w:eastAsia="zh-CN"/>
        </w:rPr>
      </w:pPr>
      <w:r w:rsidRPr="004E1934">
        <w:rPr>
          <w:rFonts w:ascii="Times New Roman" w:hAnsi="Times New Roman" w:cs="Times New Roman"/>
          <w:i/>
          <w:color w:val="000000"/>
          <w:lang w:eastAsia="zh-CN"/>
        </w:rPr>
        <w:t>PDU set discard is modelled using the existing PDCP discard timer for the uplink. The timer is in network control.</w:t>
      </w:r>
    </w:p>
    <w:p w14:paraId="44ACCE47" w14:textId="20C2E23E" w:rsidR="004E1934" w:rsidRPr="004E1934" w:rsidRDefault="004E1934" w:rsidP="004E1934">
      <w:pPr>
        <w:jc w:val="both"/>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Then there are 2 possible solutions:</w:t>
      </w:r>
    </w:p>
    <w:p w14:paraId="52D12F51" w14:textId="6BC2EF76" w:rsidR="0088322F" w:rsidRPr="00345E7C" w:rsidRDefault="0088322F" w:rsidP="0088322F">
      <w:pPr>
        <w:rPr>
          <w:rFonts w:ascii="Times New Roman" w:hAnsi="Times New Roman" w:cs="Times New Roman"/>
          <w:color w:val="000000"/>
          <w:sz w:val="22"/>
          <w:szCs w:val="22"/>
          <w:lang w:eastAsia="zh-CN"/>
        </w:rPr>
      </w:pPr>
      <w:r w:rsidRPr="0088322F">
        <w:rPr>
          <w:rFonts w:ascii="Times New Roman" w:hAnsi="Times New Roman" w:cs="Times New Roman" w:hint="eastAsia"/>
          <w:b/>
          <w:color w:val="000000"/>
          <w:sz w:val="22"/>
          <w:szCs w:val="22"/>
          <w:lang w:eastAsia="zh-CN"/>
        </w:rPr>
        <w:t xml:space="preserve">Option </w:t>
      </w:r>
      <w:r w:rsidR="004E1934">
        <w:rPr>
          <w:rFonts w:ascii="Times New Roman" w:hAnsi="Times New Roman" w:cs="Times New Roman"/>
          <w:b/>
          <w:color w:val="000000"/>
          <w:sz w:val="22"/>
          <w:szCs w:val="22"/>
          <w:lang w:eastAsia="zh-CN"/>
        </w:rPr>
        <w:t>1</w:t>
      </w:r>
      <w:r w:rsidRPr="00345E7C">
        <w:rPr>
          <w:rFonts w:ascii="Times New Roman" w:hAnsi="Times New Roman" w:cs="Times New Roman" w:hint="eastAsia"/>
          <w:color w:val="000000"/>
          <w:sz w:val="22"/>
          <w:szCs w:val="22"/>
          <w:lang w:eastAsia="zh-CN"/>
        </w:rPr>
        <w:t xml:space="preserve">: </w:t>
      </w:r>
      <w:r w:rsidR="004E1934">
        <w:rPr>
          <w:rFonts w:ascii="Times New Roman" w:hAnsi="Times New Roman" w:cs="Times New Roman"/>
          <w:color w:val="000000"/>
          <w:sz w:val="22"/>
          <w:szCs w:val="22"/>
          <w:lang w:eastAsia="zh-CN"/>
        </w:rPr>
        <w:t>T</w:t>
      </w:r>
      <w:r>
        <w:rPr>
          <w:rFonts w:ascii="Times New Roman" w:hAnsi="Times New Roman" w:cs="Times New Roman"/>
          <w:color w:val="000000"/>
          <w:sz w:val="22"/>
          <w:szCs w:val="22"/>
          <w:lang w:eastAsia="zh-CN"/>
        </w:rPr>
        <w:t>he length of PDCP discard timer var</w:t>
      </w:r>
      <w:r w:rsidR="001B2422">
        <w:rPr>
          <w:rFonts w:ascii="Times New Roman" w:hAnsi="Times New Roman" w:cs="Times New Roman"/>
          <w:color w:val="000000"/>
          <w:sz w:val="22"/>
          <w:szCs w:val="22"/>
          <w:lang w:eastAsia="zh-CN"/>
        </w:rPr>
        <w:t>ies</w:t>
      </w:r>
      <w:r w:rsidR="002217C2">
        <w:rPr>
          <w:rFonts w:ascii="Times New Roman" w:hAnsi="Times New Roman" w:cs="Times New Roman"/>
          <w:color w:val="000000"/>
          <w:sz w:val="22"/>
          <w:szCs w:val="22"/>
          <w:lang w:eastAsia="zh-CN"/>
        </w:rPr>
        <w:t xml:space="preserve"> for different PDUs</w:t>
      </w:r>
      <w:r>
        <w:rPr>
          <w:rFonts w:ascii="Times New Roman" w:hAnsi="Times New Roman" w:cs="Times New Roman"/>
          <w:color w:val="000000"/>
          <w:sz w:val="22"/>
          <w:szCs w:val="22"/>
          <w:lang w:eastAsia="zh-CN"/>
        </w:rPr>
        <w:t>.</w:t>
      </w:r>
      <w:r w:rsidRPr="00345E7C">
        <w:rPr>
          <w:rFonts w:ascii="Times New Roman" w:hAnsi="Times New Roman" w:cs="Times New Roman" w:hint="eastAsia"/>
          <w:color w:val="000000"/>
          <w:sz w:val="22"/>
          <w:szCs w:val="22"/>
          <w:lang w:eastAsia="zh-CN"/>
        </w:rPr>
        <w:t xml:space="preserve"> </w:t>
      </w:r>
    </w:p>
    <w:p w14:paraId="3E110E64" w14:textId="0E10392D" w:rsidR="000B5DE9" w:rsidRPr="0088322F" w:rsidRDefault="0088322F" w:rsidP="000B5DE9">
      <w:pPr>
        <w:rPr>
          <w:rFonts w:ascii="Times New Roman" w:hAnsi="Times New Roman" w:cs="Times New Roman"/>
          <w:color w:val="000000"/>
          <w:sz w:val="22"/>
          <w:szCs w:val="22"/>
          <w:lang w:eastAsia="zh-CN"/>
        </w:rPr>
      </w:pPr>
      <w:r w:rsidRPr="0088322F">
        <w:rPr>
          <w:rFonts w:ascii="Times New Roman" w:hAnsi="Times New Roman" w:cs="Times New Roman" w:hint="eastAsia"/>
          <w:color w:val="000000"/>
          <w:sz w:val="22"/>
          <w:szCs w:val="22"/>
          <w:lang w:eastAsia="zh-CN"/>
        </w:rPr>
        <w:t>F</w:t>
      </w:r>
      <w:r w:rsidRPr="0088322F">
        <w:rPr>
          <w:rFonts w:ascii="Times New Roman" w:hAnsi="Times New Roman" w:cs="Times New Roman"/>
          <w:color w:val="000000"/>
          <w:sz w:val="22"/>
          <w:szCs w:val="22"/>
          <w:lang w:eastAsia="zh-CN"/>
        </w:rPr>
        <w:t xml:space="preserve">or </w:t>
      </w:r>
      <w:r>
        <w:rPr>
          <w:rFonts w:ascii="Times New Roman" w:hAnsi="Times New Roman" w:cs="Times New Roman"/>
          <w:color w:val="000000"/>
          <w:sz w:val="22"/>
          <w:szCs w:val="22"/>
          <w:lang w:eastAsia="zh-CN"/>
        </w:rPr>
        <w:t>example</w:t>
      </w:r>
      <w:r w:rsidR="002217C2">
        <w:rPr>
          <w:rFonts w:ascii="Times New Roman" w:hAnsi="Times New Roman" w:cs="Times New Roman"/>
          <w:color w:val="000000"/>
          <w:sz w:val="22"/>
          <w:szCs w:val="22"/>
          <w:lang w:eastAsia="zh-CN"/>
        </w:rPr>
        <w:t>,</w:t>
      </w:r>
      <w:r>
        <w:rPr>
          <w:rFonts w:ascii="Times New Roman" w:hAnsi="Times New Roman" w:cs="Times New Roman"/>
          <w:color w:val="000000"/>
          <w:sz w:val="22"/>
          <w:szCs w:val="22"/>
          <w:lang w:eastAsia="zh-CN"/>
        </w:rPr>
        <w:t xml:space="preserve"> </w:t>
      </w:r>
      <w:r w:rsidR="004E1934">
        <w:rPr>
          <w:rFonts w:ascii="Times New Roman" w:hAnsi="Times New Roman" w:cs="Times New Roman"/>
          <w:color w:val="000000"/>
          <w:sz w:val="22"/>
          <w:szCs w:val="22"/>
          <w:lang w:eastAsia="zh-CN"/>
        </w:rPr>
        <w:t xml:space="preserve">suppose the PSDB is 10 </w:t>
      </w:r>
      <w:proofErr w:type="spellStart"/>
      <w:r w:rsidR="004E1934">
        <w:rPr>
          <w:rFonts w:ascii="Times New Roman" w:hAnsi="Times New Roman" w:cs="Times New Roman"/>
          <w:color w:val="000000"/>
          <w:sz w:val="22"/>
          <w:szCs w:val="22"/>
          <w:lang w:eastAsia="zh-CN"/>
        </w:rPr>
        <w:t>ms</w:t>
      </w:r>
      <w:proofErr w:type="spellEnd"/>
      <w:r w:rsidR="004E1934">
        <w:rPr>
          <w:rFonts w:ascii="Times New Roman" w:hAnsi="Times New Roman" w:cs="Times New Roman"/>
          <w:color w:val="000000"/>
          <w:sz w:val="22"/>
          <w:szCs w:val="22"/>
          <w:lang w:eastAsia="zh-CN"/>
        </w:rPr>
        <w:t xml:space="preserve">, </w:t>
      </w:r>
      <w:r>
        <w:rPr>
          <w:rFonts w:ascii="Times New Roman" w:hAnsi="Times New Roman" w:cs="Times New Roman"/>
          <w:color w:val="000000"/>
          <w:sz w:val="22"/>
          <w:szCs w:val="22"/>
          <w:lang w:eastAsia="zh-CN"/>
        </w:rPr>
        <w:t>the 1</w:t>
      </w:r>
      <w:r w:rsidRPr="0088322F">
        <w:rPr>
          <w:rFonts w:ascii="Times New Roman" w:hAnsi="Times New Roman" w:cs="Times New Roman"/>
          <w:color w:val="000000"/>
          <w:sz w:val="22"/>
          <w:szCs w:val="22"/>
          <w:vertAlign w:val="superscript"/>
          <w:lang w:eastAsia="zh-CN"/>
        </w:rPr>
        <w:t>st</w:t>
      </w:r>
      <w:r>
        <w:rPr>
          <w:rFonts w:ascii="Times New Roman" w:hAnsi="Times New Roman" w:cs="Times New Roman"/>
          <w:color w:val="000000"/>
          <w:sz w:val="22"/>
          <w:szCs w:val="22"/>
          <w:lang w:eastAsia="zh-CN"/>
        </w:rPr>
        <w:t xml:space="preserve"> PDU arrives</w:t>
      </w:r>
      <w:r w:rsidR="00BB25C6">
        <w:rPr>
          <w:rFonts w:ascii="Times New Roman" w:hAnsi="Times New Roman" w:cs="Times New Roman"/>
          <w:color w:val="000000"/>
          <w:sz w:val="22"/>
          <w:szCs w:val="22"/>
          <w:lang w:eastAsia="zh-CN"/>
        </w:rPr>
        <w:t xml:space="preserve"> at time 0</w:t>
      </w:r>
      <w:r>
        <w:rPr>
          <w:rFonts w:ascii="Times New Roman" w:hAnsi="Times New Roman" w:cs="Times New Roman"/>
          <w:color w:val="000000"/>
          <w:sz w:val="22"/>
          <w:szCs w:val="22"/>
          <w:lang w:eastAsia="zh-CN"/>
        </w:rPr>
        <w:t xml:space="preserve"> and the associated PDCP discard timer is set to be 10 </w:t>
      </w:r>
      <w:proofErr w:type="spellStart"/>
      <w:r>
        <w:rPr>
          <w:rFonts w:ascii="Times New Roman" w:hAnsi="Times New Roman" w:cs="Times New Roman"/>
          <w:color w:val="000000"/>
          <w:sz w:val="22"/>
          <w:szCs w:val="22"/>
          <w:lang w:eastAsia="zh-CN"/>
        </w:rPr>
        <w:t>ms</w:t>
      </w:r>
      <w:proofErr w:type="spellEnd"/>
      <w:r>
        <w:rPr>
          <w:rFonts w:ascii="Times New Roman" w:hAnsi="Times New Roman" w:cs="Times New Roman"/>
          <w:color w:val="000000"/>
          <w:sz w:val="22"/>
          <w:szCs w:val="22"/>
          <w:lang w:eastAsia="zh-CN"/>
        </w:rPr>
        <w:t>, 3ms later the 2</w:t>
      </w:r>
      <w:r w:rsidRPr="0088322F">
        <w:rPr>
          <w:rFonts w:ascii="Times New Roman" w:hAnsi="Times New Roman" w:cs="Times New Roman"/>
          <w:color w:val="000000"/>
          <w:sz w:val="22"/>
          <w:szCs w:val="22"/>
          <w:vertAlign w:val="superscript"/>
          <w:lang w:eastAsia="zh-CN"/>
        </w:rPr>
        <w:t>nd</w:t>
      </w:r>
      <w:r>
        <w:rPr>
          <w:rFonts w:ascii="Times New Roman" w:hAnsi="Times New Roman" w:cs="Times New Roman"/>
          <w:color w:val="000000"/>
          <w:sz w:val="22"/>
          <w:szCs w:val="22"/>
          <w:lang w:eastAsia="zh-CN"/>
        </w:rPr>
        <w:t xml:space="preserve"> PDU arrives, then </w:t>
      </w:r>
      <w:r w:rsidR="003D48D5">
        <w:rPr>
          <w:rFonts w:ascii="Times New Roman" w:hAnsi="Times New Roman" w:cs="Times New Roman"/>
          <w:color w:val="000000"/>
          <w:sz w:val="22"/>
          <w:szCs w:val="22"/>
          <w:lang w:eastAsia="zh-CN"/>
        </w:rPr>
        <w:t>its</w:t>
      </w:r>
      <w:r>
        <w:rPr>
          <w:rFonts w:ascii="Times New Roman" w:hAnsi="Times New Roman" w:cs="Times New Roman"/>
          <w:color w:val="000000"/>
          <w:sz w:val="22"/>
          <w:szCs w:val="22"/>
          <w:lang w:eastAsia="zh-CN"/>
        </w:rPr>
        <w:t xml:space="preserve"> associated PDCP discard timer will be 7ms (i.e., the current value of the previous PDU’s PDCP discard timer), </w:t>
      </w:r>
      <w:r w:rsidR="0061589B">
        <w:rPr>
          <w:rFonts w:ascii="Times New Roman" w:hAnsi="Times New Roman" w:cs="Times New Roman"/>
          <w:color w:val="000000"/>
          <w:sz w:val="22"/>
          <w:szCs w:val="22"/>
          <w:lang w:eastAsia="zh-CN"/>
        </w:rPr>
        <w:t>another 2ms later the 3</w:t>
      </w:r>
      <w:r w:rsidR="0061589B" w:rsidRPr="0061589B">
        <w:rPr>
          <w:rFonts w:ascii="Times New Roman" w:hAnsi="Times New Roman" w:cs="Times New Roman"/>
          <w:color w:val="000000"/>
          <w:sz w:val="22"/>
          <w:szCs w:val="22"/>
          <w:vertAlign w:val="superscript"/>
          <w:lang w:eastAsia="zh-CN"/>
        </w:rPr>
        <w:t>rd</w:t>
      </w:r>
      <w:r w:rsidR="0061589B">
        <w:rPr>
          <w:rFonts w:ascii="Times New Roman" w:hAnsi="Times New Roman" w:cs="Times New Roman"/>
          <w:color w:val="000000"/>
          <w:sz w:val="22"/>
          <w:szCs w:val="22"/>
          <w:lang w:eastAsia="zh-CN"/>
        </w:rPr>
        <w:t xml:space="preserve"> PDU arrives and its associated PDCP discard timer is set to be 5ms, </w:t>
      </w:r>
      <w:r w:rsidR="00D71152">
        <w:rPr>
          <w:rFonts w:ascii="Times New Roman" w:hAnsi="Times New Roman" w:cs="Times New Roman"/>
          <w:color w:val="000000"/>
          <w:sz w:val="22"/>
          <w:szCs w:val="22"/>
          <w:lang w:eastAsia="zh-CN"/>
        </w:rPr>
        <w:t>and so on</w:t>
      </w:r>
      <w:r w:rsidR="003E3930">
        <w:rPr>
          <w:rFonts w:ascii="Times New Roman" w:hAnsi="Times New Roman" w:cs="Times New Roman"/>
          <w:color w:val="000000"/>
          <w:sz w:val="22"/>
          <w:szCs w:val="22"/>
          <w:lang w:eastAsia="zh-CN"/>
        </w:rPr>
        <w:t xml:space="preserve">. By doing so, all of the PDCP discard timers associated to the PDUs of </w:t>
      </w:r>
      <w:r w:rsidR="00D71152">
        <w:rPr>
          <w:rFonts w:ascii="Times New Roman" w:hAnsi="Times New Roman" w:cs="Times New Roman"/>
          <w:color w:val="000000"/>
          <w:sz w:val="22"/>
          <w:szCs w:val="22"/>
          <w:lang w:eastAsia="zh-CN"/>
        </w:rPr>
        <w:t>the</w:t>
      </w:r>
      <w:r w:rsidR="0061589B">
        <w:rPr>
          <w:rFonts w:ascii="Times New Roman" w:hAnsi="Times New Roman" w:cs="Times New Roman"/>
          <w:color w:val="000000"/>
          <w:sz w:val="22"/>
          <w:szCs w:val="22"/>
          <w:lang w:eastAsia="zh-CN"/>
        </w:rPr>
        <w:t xml:space="preserve"> same</w:t>
      </w:r>
      <w:r w:rsidR="003E3930">
        <w:rPr>
          <w:rFonts w:ascii="Times New Roman" w:hAnsi="Times New Roman" w:cs="Times New Roman"/>
          <w:color w:val="000000"/>
          <w:sz w:val="22"/>
          <w:szCs w:val="22"/>
          <w:lang w:eastAsia="zh-CN"/>
        </w:rPr>
        <w:t xml:space="preserve"> PDU set will expire at the same time.</w:t>
      </w:r>
    </w:p>
    <w:p w14:paraId="2F61F59C" w14:textId="5950E8BC" w:rsidR="003E3930" w:rsidRDefault="003E3930" w:rsidP="000B5DE9">
      <w:pPr>
        <w:rPr>
          <w:rFonts w:ascii="Times New Roman" w:hAnsi="Times New Roman" w:cs="Times New Roman"/>
          <w:color w:val="000000"/>
          <w:sz w:val="22"/>
          <w:szCs w:val="22"/>
          <w:lang w:eastAsia="zh-CN"/>
        </w:rPr>
      </w:pPr>
      <w:r w:rsidRPr="0088322F">
        <w:rPr>
          <w:rFonts w:ascii="Times New Roman" w:hAnsi="Times New Roman" w:cs="Times New Roman" w:hint="eastAsia"/>
          <w:b/>
          <w:color w:val="000000"/>
          <w:sz w:val="22"/>
          <w:szCs w:val="22"/>
          <w:lang w:eastAsia="zh-CN"/>
        </w:rPr>
        <w:t xml:space="preserve">Option </w:t>
      </w:r>
      <w:r w:rsidR="004E1934">
        <w:rPr>
          <w:rFonts w:ascii="Times New Roman" w:hAnsi="Times New Roman" w:cs="Times New Roman"/>
          <w:b/>
          <w:color w:val="000000"/>
          <w:sz w:val="22"/>
          <w:szCs w:val="22"/>
          <w:lang w:eastAsia="zh-CN"/>
        </w:rPr>
        <w:t>2</w:t>
      </w:r>
      <w:r w:rsidRPr="00345E7C">
        <w:rPr>
          <w:rFonts w:ascii="Times New Roman" w:hAnsi="Times New Roman" w:cs="Times New Roman" w:hint="eastAsia"/>
          <w:color w:val="000000"/>
          <w:sz w:val="22"/>
          <w:szCs w:val="22"/>
          <w:lang w:eastAsia="zh-CN"/>
        </w:rPr>
        <w:t xml:space="preserve">: </w:t>
      </w:r>
      <w:r w:rsidR="004E1934">
        <w:rPr>
          <w:rFonts w:ascii="Times New Roman" w:hAnsi="Times New Roman" w:cs="Times New Roman"/>
          <w:color w:val="000000"/>
          <w:sz w:val="22"/>
          <w:szCs w:val="22"/>
          <w:lang w:eastAsia="zh-CN"/>
        </w:rPr>
        <w:t>E</w:t>
      </w:r>
      <w:r w:rsidR="002217C2">
        <w:rPr>
          <w:rFonts w:ascii="Times New Roman" w:hAnsi="Times New Roman" w:cs="Times New Roman"/>
          <w:color w:val="000000"/>
          <w:sz w:val="22"/>
          <w:szCs w:val="22"/>
          <w:lang w:eastAsia="zh-CN"/>
        </w:rPr>
        <w:t xml:space="preserve">xpiry of the first </w:t>
      </w:r>
      <w:r>
        <w:rPr>
          <w:rFonts w:ascii="Times New Roman" w:hAnsi="Times New Roman" w:cs="Times New Roman"/>
          <w:color w:val="000000"/>
          <w:sz w:val="22"/>
          <w:szCs w:val="22"/>
          <w:lang w:eastAsia="zh-CN"/>
        </w:rPr>
        <w:t xml:space="preserve">PDCP discard timer </w:t>
      </w:r>
      <w:r w:rsidR="002217C2">
        <w:rPr>
          <w:rFonts w:ascii="Times New Roman" w:hAnsi="Times New Roman" w:cs="Times New Roman"/>
          <w:color w:val="000000"/>
          <w:sz w:val="22"/>
          <w:szCs w:val="22"/>
          <w:lang w:eastAsia="zh-CN"/>
        </w:rPr>
        <w:t xml:space="preserve">triggers the discard of the whole </w:t>
      </w:r>
      <w:r>
        <w:rPr>
          <w:rFonts w:ascii="Times New Roman" w:hAnsi="Times New Roman" w:cs="Times New Roman"/>
          <w:color w:val="000000"/>
          <w:sz w:val="22"/>
          <w:szCs w:val="22"/>
          <w:lang w:eastAsia="zh-CN"/>
        </w:rPr>
        <w:t>PDU set.</w:t>
      </w:r>
    </w:p>
    <w:p w14:paraId="5C182EFF" w14:textId="7F04032A" w:rsidR="00EF1E29" w:rsidRDefault="003E3930" w:rsidP="000B5DE9">
      <w:pPr>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More specifically, once t</w:t>
      </w:r>
      <w:r w:rsidR="000B5DE9" w:rsidRPr="003E3930">
        <w:rPr>
          <w:rFonts w:ascii="Times New Roman" w:hAnsi="Times New Roman" w:cs="Times New Roman" w:hint="eastAsia"/>
          <w:color w:val="000000"/>
          <w:sz w:val="22"/>
          <w:szCs w:val="22"/>
          <w:lang w:eastAsia="zh-CN"/>
        </w:rPr>
        <w:t xml:space="preserve">he PDCP discard timer of the </w:t>
      </w:r>
      <w:r>
        <w:rPr>
          <w:rFonts w:ascii="Times New Roman" w:hAnsi="Times New Roman" w:cs="Times New Roman"/>
          <w:color w:val="000000"/>
          <w:sz w:val="22"/>
          <w:szCs w:val="22"/>
          <w:lang w:eastAsia="zh-CN"/>
        </w:rPr>
        <w:t>1</w:t>
      </w:r>
      <w:r w:rsidRPr="003E3930">
        <w:rPr>
          <w:rFonts w:ascii="Times New Roman" w:hAnsi="Times New Roman" w:cs="Times New Roman"/>
          <w:color w:val="000000"/>
          <w:sz w:val="22"/>
          <w:szCs w:val="22"/>
          <w:vertAlign w:val="superscript"/>
          <w:lang w:eastAsia="zh-CN"/>
        </w:rPr>
        <w:t>st</w:t>
      </w:r>
      <w:r>
        <w:rPr>
          <w:rFonts w:ascii="Times New Roman" w:hAnsi="Times New Roman" w:cs="Times New Roman"/>
          <w:color w:val="000000"/>
          <w:sz w:val="22"/>
          <w:szCs w:val="22"/>
          <w:lang w:eastAsia="zh-CN"/>
        </w:rPr>
        <w:t xml:space="preserve"> </w:t>
      </w:r>
      <w:r w:rsidR="000B5DE9" w:rsidRPr="003E3930">
        <w:rPr>
          <w:rFonts w:ascii="Times New Roman" w:hAnsi="Times New Roman" w:cs="Times New Roman" w:hint="eastAsia"/>
          <w:color w:val="000000"/>
          <w:sz w:val="22"/>
          <w:szCs w:val="22"/>
          <w:lang w:eastAsia="zh-CN"/>
        </w:rPr>
        <w:t>PDU expires, all the PDUs within the s</w:t>
      </w:r>
      <w:r>
        <w:rPr>
          <w:rFonts w:ascii="Times New Roman" w:hAnsi="Times New Roman" w:cs="Times New Roman" w:hint="eastAsia"/>
          <w:color w:val="000000"/>
          <w:sz w:val="22"/>
          <w:szCs w:val="22"/>
          <w:lang w:eastAsia="zh-CN"/>
        </w:rPr>
        <w:t>ame PDU set shall be discarded</w:t>
      </w:r>
      <w:r>
        <w:rPr>
          <w:rFonts w:ascii="Times New Roman" w:hAnsi="Times New Roman" w:cs="Times New Roman"/>
          <w:color w:val="000000"/>
          <w:sz w:val="22"/>
          <w:szCs w:val="22"/>
          <w:lang w:eastAsia="zh-CN"/>
        </w:rPr>
        <w:t xml:space="preserve">. In other words, </w:t>
      </w:r>
      <w:r w:rsidR="00EF1E29">
        <w:rPr>
          <w:rFonts w:ascii="Times New Roman" w:hAnsi="Times New Roman" w:cs="Times New Roman"/>
          <w:color w:val="000000"/>
          <w:sz w:val="22"/>
          <w:szCs w:val="22"/>
          <w:lang w:eastAsia="zh-CN"/>
        </w:rPr>
        <w:t xml:space="preserve">once the </w:t>
      </w:r>
      <w:r w:rsidR="004E1934">
        <w:rPr>
          <w:rFonts w:ascii="Times New Roman" w:hAnsi="Times New Roman" w:cs="Times New Roman"/>
          <w:color w:val="000000"/>
          <w:sz w:val="22"/>
          <w:szCs w:val="22"/>
          <w:lang w:eastAsia="zh-CN"/>
        </w:rPr>
        <w:t>1</w:t>
      </w:r>
      <w:r w:rsidR="004E1934" w:rsidRPr="003E3930">
        <w:rPr>
          <w:rFonts w:ascii="Times New Roman" w:hAnsi="Times New Roman" w:cs="Times New Roman"/>
          <w:color w:val="000000"/>
          <w:sz w:val="22"/>
          <w:szCs w:val="22"/>
          <w:vertAlign w:val="superscript"/>
          <w:lang w:eastAsia="zh-CN"/>
        </w:rPr>
        <w:t>st</w:t>
      </w:r>
      <w:r w:rsidR="00EF1E29">
        <w:rPr>
          <w:rFonts w:ascii="Times New Roman" w:hAnsi="Times New Roman" w:cs="Times New Roman"/>
          <w:color w:val="000000"/>
          <w:sz w:val="22"/>
          <w:szCs w:val="22"/>
          <w:lang w:eastAsia="zh-CN"/>
        </w:rPr>
        <w:t xml:space="preserve"> </w:t>
      </w:r>
      <w:r w:rsidR="00EF1E29" w:rsidRPr="003E3930">
        <w:rPr>
          <w:rFonts w:ascii="Times New Roman" w:hAnsi="Times New Roman" w:cs="Times New Roman"/>
          <w:color w:val="000000"/>
          <w:sz w:val="22"/>
          <w:szCs w:val="22"/>
          <w:lang w:eastAsia="zh-CN"/>
        </w:rPr>
        <w:t>PDU’s</w:t>
      </w:r>
      <w:r w:rsidR="00EF1E29">
        <w:rPr>
          <w:rFonts w:ascii="Times New Roman" w:hAnsi="Times New Roman" w:cs="Times New Roman"/>
          <w:color w:val="000000"/>
          <w:sz w:val="22"/>
          <w:szCs w:val="22"/>
          <w:lang w:eastAsia="zh-CN"/>
        </w:rPr>
        <w:t xml:space="preserve"> discard timer expires, the discard timers of the other PDUs belong</w:t>
      </w:r>
      <w:r w:rsidR="006246E4">
        <w:rPr>
          <w:rFonts w:ascii="Times New Roman" w:hAnsi="Times New Roman" w:cs="Times New Roman"/>
          <w:color w:val="000000"/>
          <w:sz w:val="22"/>
          <w:szCs w:val="22"/>
          <w:lang w:eastAsia="zh-CN"/>
        </w:rPr>
        <w:t>ing</w:t>
      </w:r>
      <w:r w:rsidR="00EF1E29">
        <w:rPr>
          <w:rFonts w:ascii="Times New Roman" w:hAnsi="Times New Roman" w:cs="Times New Roman"/>
          <w:color w:val="000000"/>
          <w:sz w:val="22"/>
          <w:szCs w:val="22"/>
          <w:lang w:eastAsia="zh-CN"/>
        </w:rPr>
        <w:t xml:space="preserve"> to the same PDU set are regarded as </w:t>
      </w:r>
      <w:r w:rsidR="0061589B" w:rsidRPr="00D71152">
        <w:rPr>
          <w:rFonts w:ascii="Times New Roman" w:hAnsi="Times New Roman" w:cs="Times New Roman" w:hint="eastAsia"/>
          <w:color w:val="000000"/>
          <w:sz w:val="22"/>
          <w:szCs w:val="22"/>
          <w:lang w:eastAsia="zh-CN"/>
        </w:rPr>
        <w:t>expired</w:t>
      </w:r>
      <w:r w:rsidR="00EF1E29" w:rsidRPr="00D71152">
        <w:rPr>
          <w:rFonts w:ascii="Times New Roman" w:hAnsi="Times New Roman" w:cs="Times New Roman"/>
          <w:color w:val="000000"/>
          <w:sz w:val="22"/>
          <w:szCs w:val="22"/>
          <w:lang w:eastAsia="zh-CN"/>
        </w:rPr>
        <w:t>.</w:t>
      </w:r>
    </w:p>
    <w:p w14:paraId="26CFD7DC" w14:textId="6F024DE3" w:rsidR="000B5DE9" w:rsidRDefault="004E1934" w:rsidP="000B5DE9">
      <w:pPr>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These 2</w:t>
      </w:r>
      <w:r w:rsidR="002217C2">
        <w:rPr>
          <w:rFonts w:ascii="Times New Roman" w:hAnsi="Times New Roman" w:cs="Times New Roman"/>
          <w:color w:val="000000"/>
          <w:sz w:val="22"/>
          <w:szCs w:val="22"/>
          <w:lang w:eastAsia="zh-CN"/>
        </w:rPr>
        <w:t xml:space="preserve"> options </w:t>
      </w:r>
      <w:r>
        <w:rPr>
          <w:rFonts w:ascii="Times New Roman" w:hAnsi="Times New Roman" w:cs="Times New Roman"/>
          <w:color w:val="000000"/>
          <w:sz w:val="22"/>
          <w:szCs w:val="22"/>
          <w:lang w:eastAsia="zh-CN"/>
        </w:rPr>
        <w:t xml:space="preserve">can </w:t>
      </w:r>
      <w:r w:rsidR="002217C2">
        <w:rPr>
          <w:rFonts w:ascii="Times New Roman" w:hAnsi="Times New Roman" w:cs="Times New Roman"/>
          <w:color w:val="000000"/>
          <w:sz w:val="22"/>
          <w:szCs w:val="22"/>
          <w:lang w:eastAsia="zh-CN"/>
        </w:rPr>
        <w:t>achieve the same goal, but</w:t>
      </w:r>
      <w:r>
        <w:rPr>
          <w:rFonts w:ascii="Times New Roman" w:hAnsi="Times New Roman" w:cs="Times New Roman"/>
          <w:color w:val="000000"/>
          <w:sz w:val="22"/>
          <w:szCs w:val="22"/>
          <w:lang w:eastAsia="zh-CN"/>
        </w:rPr>
        <w:t xml:space="preserve"> </w:t>
      </w:r>
      <w:r w:rsidR="00EF1E29">
        <w:rPr>
          <w:rFonts w:ascii="Times New Roman" w:hAnsi="Times New Roman" w:cs="Times New Roman" w:hint="eastAsia"/>
          <w:color w:val="000000"/>
          <w:sz w:val="22"/>
          <w:szCs w:val="22"/>
          <w:lang w:eastAsia="zh-CN"/>
        </w:rPr>
        <w:t xml:space="preserve">option </w:t>
      </w:r>
      <w:r>
        <w:rPr>
          <w:rFonts w:ascii="Times New Roman" w:hAnsi="Times New Roman" w:cs="Times New Roman"/>
          <w:color w:val="000000"/>
          <w:sz w:val="22"/>
          <w:szCs w:val="22"/>
          <w:lang w:eastAsia="zh-CN"/>
        </w:rPr>
        <w:t>2</w:t>
      </w:r>
      <w:r w:rsidR="00EF1E29">
        <w:rPr>
          <w:rFonts w:ascii="Times New Roman" w:hAnsi="Times New Roman" w:cs="Times New Roman" w:hint="eastAsia"/>
          <w:color w:val="000000"/>
          <w:sz w:val="22"/>
          <w:szCs w:val="22"/>
          <w:lang w:eastAsia="zh-CN"/>
        </w:rPr>
        <w:t xml:space="preserve"> </w:t>
      </w:r>
      <w:r w:rsidR="000B5DE9" w:rsidRPr="00EF1E29">
        <w:rPr>
          <w:rFonts w:ascii="Times New Roman" w:hAnsi="Times New Roman" w:cs="Times New Roman" w:hint="eastAsia"/>
          <w:color w:val="000000"/>
          <w:sz w:val="22"/>
          <w:szCs w:val="22"/>
          <w:lang w:eastAsia="zh-CN"/>
        </w:rPr>
        <w:t>reuse</w:t>
      </w:r>
      <w:r w:rsidR="002217C2">
        <w:rPr>
          <w:rFonts w:ascii="Times New Roman" w:hAnsi="Times New Roman" w:cs="Times New Roman"/>
          <w:color w:val="000000"/>
          <w:sz w:val="22"/>
          <w:szCs w:val="22"/>
          <w:lang w:eastAsia="zh-CN"/>
        </w:rPr>
        <w:t>s</w:t>
      </w:r>
      <w:r w:rsidR="000B5DE9" w:rsidRPr="00EF1E29">
        <w:rPr>
          <w:rFonts w:ascii="Times New Roman" w:hAnsi="Times New Roman" w:cs="Times New Roman" w:hint="eastAsia"/>
          <w:color w:val="000000"/>
          <w:sz w:val="22"/>
          <w:szCs w:val="22"/>
          <w:lang w:eastAsia="zh-CN"/>
        </w:rPr>
        <w:t xml:space="preserve"> the </w:t>
      </w:r>
      <w:r w:rsidR="00EF1E29">
        <w:rPr>
          <w:rFonts w:ascii="Times New Roman" w:hAnsi="Times New Roman" w:cs="Times New Roman"/>
          <w:color w:val="000000"/>
          <w:sz w:val="22"/>
          <w:szCs w:val="22"/>
          <w:lang w:eastAsia="zh-CN"/>
        </w:rPr>
        <w:t>current</w:t>
      </w:r>
      <w:r w:rsidR="000B5DE9" w:rsidRPr="00EF1E29">
        <w:rPr>
          <w:rFonts w:ascii="Times New Roman" w:hAnsi="Times New Roman" w:cs="Times New Roman" w:hint="eastAsia"/>
          <w:color w:val="000000"/>
          <w:sz w:val="22"/>
          <w:szCs w:val="22"/>
          <w:lang w:eastAsia="zh-CN"/>
        </w:rPr>
        <w:t xml:space="preserve"> PDCP procedure </w:t>
      </w:r>
      <w:r w:rsidR="002217C2">
        <w:rPr>
          <w:rFonts w:ascii="Times New Roman" w:hAnsi="Times New Roman" w:cs="Times New Roman"/>
          <w:color w:val="000000"/>
          <w:sz w:val="22"/>
          <w:szCs w:val="22"/>
          <w:lang w:eastAsia="zh-CN"/>
        </w:rPr>
        <w:t>to the largest extent</w:t>
      </w:r>
      <w:r w:rsidR="001B2422">
        <w:rPr>
          <w:rFonts w:ascii="Times New Roman" w:hAnsi="Times New Roman" w:cs="Times New Roman"/>
          <w:color w:val="000000"/>
          <w:sz w:val="22"/>
          <w:szCs w:val="22"/>
          <w:lang w:eastAsia="zh-CN"/>
        </w:rPr>
        <w:t xml:space="preserve"> and is much simpler from both </w:t>
      </w:r>
      <w:r w:rsidR="006165B4">
        <w:rPr>
          <w:rFonts w:ascii="Times New Roman" w:hAnsi="Times New Roman" w:cs="Times New Roman"/>
          <w:color w:val="000000"/>
          <w:sz w:val="22"/>
          <w:szCs w:val="22"/>
          <w:lang w:eastAsia="zh-CN"/>
        </w:rPr>
        <w:t>specification</w:t>
      </w:r>
      <w:r w:rsidR="001B2422">
        <w:rPr>
          <w:rFonts w:ascii="Times New Roman" w:hAnsi="Times New Roman" w:cs="Times New Roman"/>
          <w:color w:val="000000"/>
          <w:sz w:val="22"/>
          <w:szCs w:val="22"/>
          <w:lang w:eastAsia="zh-CN"/>
        </w:rPr>
        <w:t xml:space="preserve"> and implementation point of view</w:t>
      </w:r>
      <w:r w:rsidR="000B5DE9" w:rsidRPr="00EF1E29">
        <w:rPr>
          <w:rFonts w:ascii="Times New Roman" w:hAnsi="Times New Roman" w:cs="Times New Roman" w:hint="eastAsia"/>
          <w:color w:val="000000"/>
          <w:sz w:val="22"/>
          <w:szCs w:val="22"/>
          <w:lang w:eastAsia="zh-CN"/>
        </w:rPr>
        <w:t>.</w:t>
      </w:r>
    </w:p>
    <w:p w14:paraId="3FD9F351" w14:textId="2D557969" w:rsidR="0068704D" w:rsidRDefault="004E1934" w:rsidP="00EE4D03">
      <w:pPr>
        <w:pStyle w:val="Proposal"/>
        <w:numPr>
          <w:ilvl w:val="0"/>
          <w:numId w:val="7"/>
        </w:numPr>
        <w:tabs>
          <w:tab w:val="clear" w:pos="1304"/>
          <w:tab w:val="clear" w:pos="1701"/>
          <w:tab w:val="num" w:pos="1134"/>
        </w:tabs>
        <w:spacing w:beforeLines="50" w:before="120"/>
        <w:ind w:left="1134" w:hanging="1134"/>
        <w:rPr>
          <w:rFonts w:ascii="Times New Roman" w:hAnsi="Times New Roman" w:cs="Times New Roman"/>
          <w:color w:val="000000"/>
          <w:sz w:val="22"/>
          <w:szCs w:val="22"/>
        </w:rPr>
      </w:pPr>
      <w:r>
        <w:rPr>
          <w:rFonts w:ascii="Times New Roman" w:hAnsi="Times New Roman" w:cs="Times New Roman"/>
          <w:color w:val="000000"/>
          <w:sz w:val="22"/>
          <w:szCs w:val="22"/>
        </w:rPr>
        <w:t>T</w:t>
      </w:r>
      <w:r w:rsidR="00EF1E29">
        <w:rPr>
          <w:rFonts w:ascii="Times New Roman" w:hAnsi="Times New Roman" w:cs="Times New Roman" w:hint="eastAsia"/>
          <w:color w:val="000000"/>
          <w:sz w:val="22"/>
          <w:szCs w:val="22"/>
        </w:rPr>
        <w:t>he expiry of th</w:t>
      </w:r>
      <w:r w:rsidR="00EF1E29">
        <w:rPr>
          <w:rFonts w:ascii="Times New Roman" w:hAnsi="Times New Roman" w:cs="Times New Roman"/>
          <w:color w:val="000000"/>
          <w:sz w:val="22"/>
          <w:szCs w:val="22"/>
        </w:rPr>
        <w:t>e 1</w:t>
      </w:r>
      <w:r w:rsidR="00EF1E29" w:rsidRPr="00EF1E29">
        <w:rPr>
          <w:rFonts w:ascii="Times New Roman" w:hAnsi="Times New Roman" w:cs="Times New Roman"/>
          <w:color w:val="000000"/>
          <w:sz w:val="22"/>
          <w:szCs w:val="22"/>
          <w:vertAlign w:val="superscript"/>
        </w:rPr>
        <w:t>st</w:t>
      </w:r>
      <w:r w:rsidR="00EF1E29">
        <w:rPr>
          <w:rFonts w:ascii="Times New Roman" w:hAnsi="Times New Roman" w:cs="Times New Roman"/>
          <w:color w:val="000000"/>
          <w:sz w:val="22"/>
          <w:szCs w:val="22"/>
        </w:rPr>
        <w:t xml:space="preserve"> </w:t>
      </w:r>
      <w:r w:rsidR="00EF1E29" w:rsidRPr="00EF1E29">
        <w:rPr>
          <w:rFonts w:ascii="Times New Roman" w:hAnsi="Times New Roman" w:cs="Times New Roman" w:hint="eastAsia"/>
          <w:color w:val="000000"/>
          <w:sz w:val="22"/>
          <w:szCs w:val="22"/>
        </w:rPr>
        <w:t>PDU</w:t>
      </w:r>
      <w:r w:rsidR="00EF1E29">
        <w:rPr>
          <w:rFonts w:ascii="Times New Roman" w:hAnsi="Times New Roman" w:cs="Times New Roman"/>
          <w:color w:val="000000"/>
          <w:sz w:val="22"/>
          <w:szCs w:val="22"/>
        </w:rPr>
        <w:t>’</w:t>
      </w:r>
      <w:r w:rsidR="00EF1E29" w:rsidRPr="00EF1E29">
        <w:rPr>
          <w:rFonts w:ascii="Times New Roman" w:hAnsi="Times New Roman" w:cs="Times New Roman" w:hint="eastAsia"/>
          <w:color w:val="000000"/>
          <w:sz w:val="22"/>
          <w:szCs w:val="22"/>
        </w:rPr>
        <w:t>s discard timer trigger</w:t>
      </w:r>
      <w:r w:rsidR="00EF1E29">
        <w:rPr>
          <w:rFonts w:ascii="Times New Roman" w:hAnsi="Times New Roman" w:cs="Times New Roman"/>
          <w:color w:val="000000"/>
          <w:sz w:val="22"/>
          <w:szCs w:val="22"/>
        </w:rPr>
        <w:t xml:space="preserve">s </w:t>
      </w:r>
      <w:r w:rsidR="007D6BC6">
        <w:rPr>
          <w:rFonts w:ascii="Times New Roman" w:hAnsi="Times New Roman" w:cs="Times New Roman"/>
          <w:color w:val="000000"/>
          <w:sz w:val="22"/>
          <w:szCs w:val="22"/>
        </w:rPr>
        <w:t xml:space="preserve">discard of the whole </w:t>
      </w:r>
      <w:r w:rsidR="00EF1E29" w:rsidRPr="00EF1E29">
        <w:rPr>
          <w:rFonts w:ascii="Times New Roman" w:hAnsi="Times New Roman" w:cs="Times New Roman" w:hint="eastAsia"/>
          <w:color w:val="000000"/>
          <w:sz w:val="22"/>
          <w:szCs w:val="22"/>
        </w:rPr>
        <w:t>PDU set.</w:t>
      </w:r>
    </w:p>
    <w:p w14:paraId="4D35544A" w14:textId="256EE39F" w:rsidR="006D21EF" w:rsidRPr="00C2741F" w:rsidRDefault="006D21EF" w:rsidP="006D21EF">
      <w:pPr>
        <w:pStyle w:val="20"/>
        <w:numPr>
          <w:ilvl w:val="0"/>
          <w:numId w:val="0"/>
        </w:numPr>
        <w:ind w:leftChars="50" w:left="100" w:firstLineChars="50" w:firstLine="140"/>
        <w:rPr>
          <w:rFonts w:ascii="Times New Roman" w:hAnsi="Times New Roman" w:cs="Times New Roman"/>
          <w:sz w:val="28"/>
        </w:rPr>
      </w:pPr>
      <w:r w:rsidRPr="00C2741F">
        <w:rPr>
          <w:rFonts w:ascii="Times New Roman" w:hAnsi="Times New Roman" w:cs="Times New Roman"/>
          <w:sz w:val="28"/>
        </w:rPr>
        <w:t>2.2 PDU loss triggered PDU set discarding</w:t>
      </w:r>
    </w:p>
    <w:p w14:paraId="37021B07" w14:textId="125FC206" w:rsidR="007B1E23" w:rsidRDefault="005A47FA" w:rsidP="00EE4D03">
      <w:pPr>
        <w:rPr>
          <w:rFonts w:ascii="Times New Roman" w:hAnsi="Times New Roman" w:cs="Times New Roman"/>
          <w:color w:val="000000"/>
          <w:sz w:val="22"/>
          <w:szCs w:val="22"/>
          <w:lang w:eastAsia="zh-CN"/>
        </w:rPr>
      </w:pPr>
      <w:r w:rsidRPr="00E710E8">
        <w:rPr>
          <w:rFonts w:ascii="Times New Roman" w:hAnsi="Times New Roman" w:cs="Times New Roman"/>
          <w:color w:val="000000"/>
          <w:sz w:val="22"/>
          <w:szCs w:val="22"/>
          <w:lang w:eastAsia="zh-CN"/>
        </w:rPr>
        <w:t xml:space="preserve">In addition to the </w:t>
      </w:r>
      <w:r w:rsidR="005749D5" w:rsidRPr="00E710E8">
        <w:rPr>
          <w:rFonts w:ascii="Times New Roman" w:hAnsi="Times New Roman" w:cs="Times New Roman"/>
          <w:color w:val="000000"/>
          <w:sz w:val="22"/>
          <w:szCs w:val="22"/>
          <w:lang w:eastAsia="zh-CN"/>
        </w:rPr>
        <w:t xml:space="preserve">timer based </w:t>
      </w:r>
      <w:r w:rsidRPr="00E710E8">
        <w:rPr>
          <w:rFonts w:ascii="Times New Roman" w:hAnsi="Times New Roman" w:cs="Times New Roman"/>
          <w:color w:val="000000"/>
          <w:sz w:val="22"/>
          <w:szCs w:val="22"/>
          <w:lang w:eastAsia="zh-CN"/>
        </w:rPr>
        <w:t>PDU</w:t>
      </w:r>
      <w:r w:rsidR="005749D5" w:rsidRPr="00E710E8">
        <w:rPr>
          <w:rFonts w:ascii="Times New Roman" w:hAnsi="Times New Roman" w:cs="Times New Roman"/>
          <w:color w:val="000000"/>
          <w:sz w:val="22"/>
          <w:szCs w:val="22"/>
          <w:lang w:eastAsia="zh-CN"/>
        </w:rPr>
        <w:t xml:space="preserve"> set</w:t>
      </w:r>
      <w:r w:rsidRPr="00E710E8">
        <w:rPr>
          <w:rFonts w:ascii="Times New Roman" w:hAnsi="Times New Roman" w:cs="Times New Roman"/>
          <w:color w:val="000000"/>
          <w:sz w:val="22"/>
          <w:szCs w:val="22"/>
          <w:lang w:eastAsia="zh-CN"/>
        </w:rPr>
        <w:t xml:space="preserve"> discard</w:t>
      </w:r>
      <w:r w:rsidR="007B1E23" w:rsidRPr="00E710E8">
        <w:rPr>
          <w:rFonts w:ascii="Times New Roman" w:hAnsi="Times New Roman" w:cs="Times New Roman"/>
          <w:color w:val="000000"/>
          <w:sz w:val="22"/>
          <w:szCs w:val="22"/>
          <w:lang w:eastAsia="zh-CN"/>
        </w:rPr>
        <w:t>ing</w:t>
      </w:r>
      <w:r w:rsidRPr="00E710E8">
        <w:rPr>
          <w:rFonts w:ascii="Times New Roman" w:hAnsi="Times New Roman" w:cs="Times New Roman"/>
          <w:color w:val="000000"/>
          <w:sz w:val="22"/>
          <w:szCs w:val="22"/>
          <w:lang w:eastAsia="zh-CN"/>
        </w:rPr>
        <w:t xml:space="preserve"> </w:t>
      </w:r>
      <w:r w:rsidR="007B1E23" w:rsidRPr="00E710E8">
        <w:rPr>
          <w:rFonts w:ascii="Times New Roman" w:hAnsi="Times New Roman" w:cs="Times New Roman"/>
          <w:color w:val="000000"/>
          <w:sz w:val="22"/>
          <w:szCs w:val="22"/>
          <w:lang w:eastAsia="zh-CN"/>
        </w:rPr>
        <w:t>discussed above, PDU los</w:t>
      </w:r>
      <w:r w:rsidR="00670046" w:rsidRPr="00E710E8">
        <w:rPr>
          <w:rFonts w:ascii="Times New Roman" w:hAnsi="Times New Roman" w:cs="Times New Roman"/>
          <w:color w:val="000000"/>
          <w:sz w:val="22"/>
          <w:szCs w:val="22"/>
          <w:lang w:eastAsia="zh-CN"/>
        </w:rPr>
        <w:t>s</w:t>
      </w:r>
      <w:r w:rsidR="007B1E23" w:rsidRPr="00E710E8">
        <w:rPr>
          <w:rFonts w:ascii="Times New Roman" w:hAnsi="Times New Roman" w:cs="Times New Roman"/>
          <w:color w:val="000000"/>
          <w:sz w:val="22"/>
          <w:szCs w:val="22"/>
          <w:lang w:eastAsia="zh-CN"/>
        </w:rPr>
        <w:t xml:space="preserve"> </w:t>
      </w:r>
      <w:r w:rsidR="002A6791" w:rsidRPr="00E710E8">
        <w:rPr>
          <w:rFonts w:ascii="Times New Roman" w:hAnsi="Times New Roman" w:cs="Times New Roman"/>
          <w:color w:val="000000"/>
          <w:sz w:val="22"/>
          <w:szCs w:val="22"/>
          <w:lang w:eastAsia="zh-CN"/>
        </w:rPr>
        <w:t xml:space="preserve">can </w:t>
      </w:r>
      <w:r w:rsidR="007B1E23" w:rsidRPr="00E710E8">
        <w:rPr>
          <w:rFonts w:ascii="Times New Roman" w:hAnsi="Times New Roman" w:cs="Times New Roman"/>
          <w:color w:val="000000"/>
          <w:sz w:val="22"/>
          <w:szCs w:val="22"/>
          <w:lang w:eastAsia="zh-CN"/>
        </w:rPr>
        <w:t>also trigger the PDU</w:t>
      </w:r>
      <w:r w:rsidR="005749D5" w:rsidRPr="00E710E8">
        <w:rPr>
          <w:rFonts w:ascii="Times New Roman" w:hAnsi="Times New Roman" w:cs="Times New Roman"/>
          <w:color w:val="000000"/>
          <w:sz w:val="22"/>
          <w:szCs w:val="22"/>
          <w:lang w:eastAsia="zh-CN"/>
        </w:rPr>
        <w:t xml:space="preserve"> set</w:t>
      </w:r>
      <w:r w:rsidR="007B1E23" w:rsidRPr="00E710E8">
        <w:rPr>
          <w:rFonts w:ascii="Times New Roman" w:hAnsi="Times New Roman" w:cs="Times New Roman"/>
          <w:color w:val="000000"/>
          <w:sz w:val="22"/>
          <w:szCs w:val="22"/>
          <w:lang w:eastAsia="zh-CN"/>
        </w:rPr>
        <w:t xml:space="preserve"> discarding, see the following text quoted from</w:t>
      </w:r>
      <w:r w:rsidR="004E1934">
        <w:rPr>
          <w:rFonts w:ascii="Times New Roman" w:hAnsi="Times New Roman" w:cs="Times New Roman"/>
          <w:color w:val="000000"/>
          <w:sz w:val="22"/>
          <w:szCs w:val="22"/>
          <w:lang w:eastAsia="zh-CN"/>
        </w:rPr>
        <w:t xml:space="preserve"> </w:t>
      </w:r>
      <w:r w:rsidR="0062704C">
        <w:rPr>
          <w:rFonts w:ascii="Times New Roman" w:hAnsi="Times New Roman" w:cs="Times New Roman"/>
          <w:color w:val="000000"/>
          <w:sz w:val="22"/>
          <w:szCs w:val="22"/>
          <w:lang w:eastAsia="zh-CN"/>
        </w:rPr>
        <w:t xml:space="preserve">the </w:t>
      </w:r>
      <w:r w:rsidR="004E1934">
        <w:rPr>
          <w:rFonts w:ascii="Times New Roman" w:hAnsi="Times New Roman" w:cs="Times New Roman"/>
          <w:color w:val="000000"/>
          <w:sz w:val="22"/>
          <w:szCs w:val="22"/>
          <w:lang w:eastAsia="zh-CN"/>
        </w:rPr>
        <w:t>running CR</w:t>
      </w:r>
      <w:r w:rsidR="00A96433" w:rsidRPr="00E710E8">
        <w:rPr>
          <w:rFonts w:ascii="Times New Roman" w:hAnsi="Times New Roman" w:cs="Times New Roman"/>
          <w:color w:val="000000"/>
          <w:sz w:val="22"/>
          <w:szCs w:val="22"/>
          <w:lang w:eastAsia="zh-CN"/>
        </w:rPr>
        <w:t xml:space="preserve"> [</w:t>
      </w:r>
      <w:r w:rsidR="005A260E">
        <w:rPr>
          <w:rFonts w:ascii="Times New Roman" w:hAnsi="Times New Roman" w:cs="Times New Roman"/>
          <w:color w:val="000000"/>
          <w:sz w:val="22"/>
          <w:szCs w:val="22"/>
          <w:lang w:eastAsia="zh-CN"/>
        </w:rPr>
        <w:t>2</w:t>
      </w:r>
      <w:r w:rsidR="00A96433" w:rsidRPr="00E710E8">
        <w:rPr>
          <w:rFonts w:ascii="Times New Roman" w:hAnsi="Times New Roman" w:cs="Times New Roman"/>
          <w:color w:val="000000"/>
          <w:sz w:val="22"/>
          <w:szCs w:val="22"/>
          <w:lang w:eastAsia="zh-CN"/>
        </w:rPr>
        <w:t>]</w:t>
      </w:r>
      <w:r w:rsidR="007D27AB" w:rsidRPr="00E710E8">
        <w:rPr>
          <w:rFonts w:ascii="Times New Roman" w:hAnsi="Times New Roman" w:cs="Times New Roman"/>
          <w:color w:val="000000"/>
          <w:sz w:val="22"/>
          <w:szCs w:val="22"/>
          <w:lang w:eastAsia="zh-CN"/>
        </w:rPr>
        <w:t xml:space="preserve">. </w:t>
      </w:r>
    </w:p>
    <w:p w14:paraId="2C7DA028" w14:textId="77777777" w:rsidR="004E1934" w:rsidRPr="004E1934" w:rsidRDefault="004E1934" w:rsidP="004E1934">
      <w:pPr>
        <w:pBdr>
          <w:top w:val="single" w:sz="4" w:space="1" w:color="auto"/>
          <w:left w:val="single" w:sz="4" w:space="4" w:color="auto"/>
          <w:bottom w:val="single" w:sz="4" w:space="1" w:color="auto"/>
          <w:right w:val="single" w:sz="4" w:space="4" w:color="auto"/>
        </w:pBdr>
        <w:rPr>
          <w:rFonts w:ascii="Times New Roman" w:hAnsi="Times New Roman" w:cs="Times New Roman"/>
          <w:i/>
          <w:color w:val="000000"/>
          <w:lang w:eastAsia="zh-CN"/>
        </w:rPr>
      </w:pPr>
      <w:r w:rsidRPr="004E1934">
        <w:rPr>
          <w:rFonts w:ascii="Times New Roman" w:hAnsi="Times New Roman" w:cs="Times New Roman" w:hint="eastAsia"/>
          <w:i/>
          <w:color w:val="000000"/>
          <w:lang w:eastAsia="zh-CN"/>
        </w:rPr>
        <w:t xml:space="preserve">When the PSIHI is set for a </w:t>
      </w:r>
      <w:proofErr w:type="spellStart"/>
      <w:r w:rsidRPr="004E1934">
        <w:rPr>
          <w:rFonts w:ascii="Times New Roman" w:hAnsi="Times New Roman" w:cs="Times New Roman" w:hint="eastAsia"/>
          <w:i/>
          <w:color w:val="000000"/>
          <w:lang w:eastAsia="zh-CN"/>
        </w:rPr>
        <w:t>QoS</w:t>
      </w:r>
      <w:proofErr w:type="spellEnd"/>
      <w:r w:rsidRPr="004E1934">
        <w:rPr>
          <w:rFonts w:ascii="Times New Roman" w:hAnsi="Times New Roman" w:cs="Times New Roman" w:hint="eastAsia"/>
          <w:i/>
          <w:color w:val="000000"/>
          <w:lang w:eastAsia="zh-CN"/>
        </w:rPr>
        <w:t xml:space="preserve"> flow, as soon as one PDU of a PDU set is known to be lost, the remaining PDUs of that PDU Set can be considered as no longer needed by the application and may be subject to discard operation at the transmitter to free up radio resources.</w:t>
      </w:r>
    </w:p>
    <w:p w14:paraId="5CFC86F4" w14:textId="75EAEEC1" w:rsidR="00502996" w:rsidRDefault="0062704C" w:rsidP="00502996">
      <w:pPr>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From the description, it can be seen that a</w:t>
      </w:r>
      <w:r w:rsidRPr="00A66230">
        <w:rPr>
          <w:rFonts w:ascii="Times New Roman" w:hAnsi="Times New Roman" w:cs="Times New Roman"/>
          <w:color w:val="000000"/>
          <w:sz w:val="22"/>
          <w:szCs w:val="22"/>
          <w:lang w:eastAsia="zh-CN"/>
        </w:rPr>
        <w:t>s soon as</w:t>
      </w:r>
      <w:r w:rsidRPr="00A66230">
        <w:rPr>
          <w:rFonts w:ascii="Times New Roman" w:hAnsi="Times New Roman" w:cs="Times New Roman" w:hint="eastAsia"/>
          <w:color w:val="000000"/>
          <w:sz w:val="22"/>
          <w:szCs w:val="22"/>
          <w:lang w:eastAsia="zh-CN"/>
        </w:rPr>
        <w:t xml:space="preserve"> the sender knows a PDU set has no chance of being decoded because </w:t>
      </w:r>
      <w:r>
        <w:rPr>
          <w:rFonts w:ascii="Times New Roman" w:hAnsi="Times New Roman" w:cs="Times New Roman"/>
          <w:color w:val="000000"/>
          <w:sz w:val="22"/>
          <w:szCs w:val="22"/>
          <w:lang w:eastAsia="zh-CN"/>
        </w:rPr>
        <w:t>a</w:t>
      </w:r>
      <w:r>
        <w:rPr>
          <w:rFonts w:ascii="Times New Roman" w:hAnsi="Times New Roman" w:cs="Times New Roman" w:hint="eastAsia"/>
          <w:color w:val="000000"/>
          <w:sz w:val="22"/>
          <w:szCs w:val="22"/>
          <w:lang w:eastAsia="zh-CN"/>
        </w:rPr>
        <w:t xml:space="preserve"> PDU w</w:t>
      </w:r>
      <w:r>
        <w:rPr>
          <w:rFonts w:ascii="Times New Roman" w:hAnsi="Times New Roman" w:cs="Times New Roman"/>
          <w:color w:val="000000"/>
          <w:sz w:val="22"/>
          <w:szCs w:val="22"/>
          <w:lang w:eastAsia="zh-CN"/>
        </w:rPr>
        <w:t>as</w:t>
      </w:r>
      <w:r w:rsidRPr="00A66230">
        <w:rPr>
          <w:rFonts w:ascii="Times New Roman" w:hAnsi="Times New Roman" w:cs="Times New Roman" w:hint="eastAsia"/>
          <w:color w:val="000000"/>
          <w:sz w:val="22"/>
          <w:szCs w:val="22"/>
          <w:lang w:eastAsia="zh-CN"/>
        </w:rPr>
        <w:t xml:space="preserve"> lost already, the sender can discard the remaining PDUs of the PDU set to save the </w:t>
      </w:r>
      <w:r w:rsidRPr="00A66230">
        <w:rPr>
          <w:rFonts w:ascii="Times New Roman" w:hAnsi="Times New Roman" w:cs="Times New Roman"/>
          <w:color w:val="000000"/>
          <w:sz w:val="22"/>
          <w:szCs w:val="22"/>
          <w:lang w:eastAsia="zh-CN"/>
        </w:rPr>
        <w:t>radio</w:t>
      </w:r>
      <w:r w:rsidRPr="00A66230">
        <w:rPr>
          <w:rFonts w:ascii="Times New Roman" w:hAnsi="Times New Roman" w:cs="Times New Roman" w:hint="eastAsia"/>
          <w:color w:val="000000"/>
          <w:sz w:val="22"/>
          <w:szCs w:val="22"/>
          <w:lang w:eastAsia="zh-CN"/>
        </w:rPr>
        <w:t xml:space="preserve"> resource</w:t>
      </w:r>
      <w:r w:rsidRPr="00A66230">
        <w:rPr>
          <w:rFonts w:ascii="Times New Roman" w:hAnsi="Times New Roman" w:cs="Times New Roman"/>
          <w:color w:val="000000"/>
          <w:sz w:val="22"/>
          <w:szCs w:val="22"/>
          <w:lang w:eastAsia="zh-CN"/>
        </w:rPr>
        <w:t>s</w:t>
      </w:r>
      <w:r w:rsidRPr="00A66230">
        <w:rPr>
          <w:rFonts w:ascii="Times New Roman" w:hAnsi="Times New Roman" w:cs="Times New Roman" w:hint="eastAsia"/>
          <w:color w:val="000000"/>
          <w:sz w:val="22"/>
          <w:szCs w:val="22"/>
          <w:lang w:eastAsia="zh-CN"/>
        </w:rPr>
        <w:t>.</w:t>
      </w:r>
      <w:r>
        <w:rPr>
          <w:rFonts w:ascii="Times New Roman" w:hAnsi="Times New Roman" w:cs="Times New Roman"/>
          <w:color w:val="000000"/>
          <w:sz w:val="22"/>
          <w:szCs w:val="22"/>
          <w:lang w:eastAsia="zh-CN"/>
        </w:rPr>
        <w:t xml:space="preserve"> </w:t>
      </w:r>
      <w:r w:rsidR="00387CA8">
        <w:rPr>
          <w:rFonts w:ascii="Times New Roman" w:hAnsi="Times New Roman" w:cs="Times New Roman"/>
          <w:color w:val="000000"/>
          <w:sz w:val="22"/>
          <w:szCs w:val="22"/>
          <w:lang w:eastAsia="zh-CN"/>
        </w:rPr>
        <w:t xml:space="preserve">The question that needs to be answered is </w:t>
      </w:r>
      <w:r w:rsidR="004F15CE">
        <w:rPr>
          <w:rFonts w:ascii="Times New Roman" w:hAnsi="Times New Roman" w:cs="Times New Roman"/>
          <w:color w:val="000000"/>
          <w:sz w:val="22"/>
          <w:szCs w:val="22"/>
          <w:lang w:eastAsia="zh-CN"/>
        </w:rPr>
        <w:t>h</w:t>
      </w:r>
      <w:r w:rsidR="00DE2DEA" w:rsidRPr="00A66230">
        <w:rPr>
          <w:rFonts w:ascii="Times New Roman" w:hAnsi="Times New Roman" w:cs="Times New Roman"/>
          <w:color w:val="000000"/>
          <w:sz w:val="22"/>
          <w:szCs w:val="22"/>
          <w:lang w:eastAsia="zh-CN"/>
        </w:rPr>
        <w:t>ow</w:t>
      </w:r>
      <w:r w:rsidR="004F15CE">
        <w:rPr>
          <w:rFonts w:ascii="Times New Roman" w:hAnsi="Times New Roman" w:cs="Times New Roman"/>
          <w:color w:val="000000"/>
          <w:sz w:val="22"/>
          <w:szCs w:val="22"/>
          <w:lang w:eastAsia="zh-CN"/>
        </w:rPr>
        <w:t xml:space="preserve"> </w:t>
      </w:r>
      <w:r w:rsidR="00DE2DEA" w:rsidRPr="00A66230">
        <w:rPr>
          <w:rFonts w:ascii="Times New Roman" w:hAnsi="Times New Roman" w:cs="Times New Roman"/>
          <w:color w:val="000000"/>
          <w:sz w:val="22"/>
          <w:szCs w:val="22"/>
          <w:lang w:eastAsia="zh-CN"/>
        </w:rPr>
        <w:t xml:space="preserve">the sender </w:t>
      </w:r>
      <w:r w:rsidR="00387CA8">
        <w:rPr>
          <w:rFonts w:ascii="Times New Roman" w:hAnsi="Times New Roman" w:cs="Times New Roman"/>
          <w:color w:val="000000"/>
          <w:sz w:val="22"/>
          <w:szCs w:val="22"/>
          <w:lang w:eastAsia="zh-CN"/>
        </w:rPr>
        <w:t xml:space="preserve">can </w:t>
      </w:r>
      <w:r w:rsidR="00DE2DEA" w:rsidRPr="00A66230">
        <w:rPr>
          <w:rFonts w:ascii="Times New Roman" w:hAnsi="Times New Roman" w:cs="Times New Roman"/>
          <w:color w:val="000000"/>
          <w:sz w:val="22"/>
          <w:szCs w:val="22"/>
          <w:lang w:eastAsia="zh-CN"/>
        </w:rPr>
        <w:t xml:space="preserve">know </w:t>
      </w:r>
      <w:r w:rsidR="0091335A">
        <w:rPr>
          <w:rFonts w:ascii="Times New Roman" w:hAnsi="Times New Roman" w:cs="Times New Roman"/>
          <w:color w:val="000000"/>
          <w:sz w:val="22"/>
          <w:szCs w:val="22"/>
          <w:lang w:eastAsia="zh-CN"/>
        </w:rPr>
        <w:t>a PDU</w:t>
      </w:r>
      <w:r w:rsidR="00A25A2B">
        <w:rPr>
          <w:rFonts w:ascii="Times New Roman" w:hAnsi="Times New Roman" w:cs="Times New Roman"/>
          <w:color w:val="000000"/>
          <w:sz w:val="22"/>
          <w:szCs w:val="22"/>
          <w:lang w:eastAsia="zh-CN"/>
        </w:rPr>
        <w:t xml:space="preserve"> has been lost</w:t>
      </w:r>
      <w:r w:rsidR="00096879">
        <w:rPr>
          <w:rFonts w:ascii="Times New Roman" w:hAnsi="Times New Roman" w:cs="Times New Roman"/>
          <w:color w:val="000000"/>
          <w:sz w:val="22"/>
          <w:szCs w:val="22"/>
          <w:lang w:eastAsia="zh-CN"/>
        </w:rPr>
        <w:t>.</w:t>
      </w:r>
      <w:r w:rsidR="0091335A">
        <w:rPr>
          <w:rFonts w:ascii="Times New Roman" w:hAnsi="Times New Roman" w:cs="Times New Roman"/>
          <w:color w:val="000000"/>
          <w:sz w:val="22"/>
          <w:szCs w:val="22"/>
          <w:lang w:eastAsia="zh-CN"/>
        </w:rPr>
        <w:t xml:space="preserve"> </w:t>
      </w:r>
      <w:bookmarkStart w:id="4" w:name="OLE_LINK1"/>
      <w:bookmarkStart w:id="5" w:name="OLE_LINK2"/>
      <w:r w:rsidR="00502996">
        <w:rPr>
          <w:rFonts w:ascii="Times New Roman" w:hAnsi="Times New Roman" w:cs="Times New Roman"/>
          <w:color w:val="000000"/>
          <w:sz w:val="22"/>
          <w:szCs w:val="22"/>
          <w:lang w:eastAsia="zh-CN"/>
        </w:rPr>
        <w:lastRenderedPageBreak/>
        <w:t xml:space="preserve">Considering RAN2 has agreed that the PDU set discarding should be performed </w:t>
      </w:r>
      <w:r w:rsidR="00096879">
        <w:rPr>
          <w:rFonts w:ascii="Times New Roman" w:hAnsi="Times New Roman" w:cs="Times New Roman"/>
          <w:color w:val="000000"/>
          <w:sz w:val="22"/>
          <w:szCs w:val="22"/>
          <w:lang w:eastAsia="zh-CN"/>
        </w:rPr>
        <w:t>at</w:t>
      </w:r>
      <w:r w:rsidR="00502996">
        <w:rPr>
          <w:rFonts w:ascii="Times New Roman" w:hAnsi="Times New Roman" w:cs="Times New Roman"/>
          <w:color w:val="000000"/>
          <w:sz w:val="22"/>
          <w:szCs w:val="22"/>
          <w:lang w:eastAsia="zh-CN"/>
        </w:rPr>
        <w:t xml:space="preserve"> the PDCP layer, </w:t>
      </w:r>
      <w:r w:rsidR="00A25A2B">
        <w:rPr>
          <w:rFonts w:ascii="Times New Roman" w:hAnsi="Times New Roman" w:cs="Times New Roman"/>
          <w:color w:val="000000"/>
          <w:sz w:val="22"/>
          <w:szCs w:val="22"/>
          <w:lang w:eastAsia="zh-CN"/>
        </w:rPr>
        <w:t xml:space="preserve">the PDCP status report can be used </w:t>
      </w:r>
      <w:r w:rsidR="00463B6E">
        <w:rPr>
          <w:rFonts w:ascii="Times New Roman" w:hAnsi="Times New Roman" w:cs="Times New Roman"/>
          <w:color w:val="000000"/>
          <w:sz w:val="22"/>
          <w:szCs w:val="22"/>
          <w:lang w:eastAsia="zh-CN"/>
        </w:rPr>
        <w:t>with some enhancements</w:t>
      </w:r>
      <w:r w:rsidR="00502996">
        <w:rPr>
          <w:rFonts w:ascii="Times New Roman" w:hAnsi="Times New Roman" w:cs="Times New Roman"/>
          <w:color w:val="000000"/>
          <w:sz w:val="22"/>
          <w:szCs w:val="22"/>
          <w:lang w:eastAsia="zh-CN"/>
        </w:rPr>
        <w:t xml:space="preserve"> to </w:t>
      </w:r>
      <w:r w:rsidR="00502996">
        <w:rPr>
          <w:rFonts w:ascii="Times New Roman" w:hAnsi="Times New Roman" w:cs="Times New Roman"/>
          <w:color w:val="000000"/>
          <w:sz w:val="22"/>
          <w:szCs w:val="22"/>
        </w:rPr>
        <w:t xml:space="preserve">inform the transmitter that </w:t>
      </w:r>
      <w:r w:rsidR="00502996" w:rsidRPr="00A66230">
        <w:rPr>
          <w:rFonts w:ascii="Times New Roman" w:hAnsi="Times New Roman" w:cs="Times New Roman"/>
          <w:color w:val="000000"/>
          <w:sz w:val="22"/>
          <w:szCs w:val="22"/>
        </w:rPr>
        <w:t xml:space="preserve">one or more PDUs </w:t>
      </w:r>
      <w:r w:rsidR="00502996">
        <w:rPr>
          <w:rFonts w:ascii="Times New Roman" w:hAnsi="Times New Roman" w:cs="Times New Roman"/>
          <w:color w:val="000000"/>
          <w:sz w:val="22"/>
          <w:szCs w:val="22"/>
        </w:rPr>
        <w:t>of the PDU set have been lost.</w:t>
      </w:r>
      <w:r w:rsidR="00502996">
        <w:rPr>
          <w:rFonts w:ascii="Times New Roman" w:hAnsi="Times New Roman" w:cs="Times New Roman"/>
          <w:color w:val="000000"/>
          <w:sz w:val="22"/>
          <w:szCs w:val="22"/>
          <w:lang w:eastAsia="zh-CN"/>
        </w:rPr>
        <w:t xml:space="preserve"> </w:t>
      </w:r>
      <w:r w:rsidR="00096879">
        <w:rPr>
          <w:rFonts w:ascii="Times New Roman" w:hAnsi="Times New Roman" w:cs="Times New Roman"/>
          <w:color w:val="000000"/>
          <w:sz w:val="22"/>
          <w:szCs w:val="22"/>
          <w:lang w:eastAsia="zh-CN"/>
        </w:rPr>
        <w:t xml:space="preserve">Currently, </w:t>
      </w:r>
      <w:r w:rsidR="00463B6E">
        <w:rPr>
          <w:rFonts w:ascii="Times New Roman" w:hAnsi="Times New Roman" w:cs="Times New Roman"/>
          <w:color w:val="000000"/>
          <w:sz w:val="22"/>
          <w:szCs w:val="22"/>
          <w:lang w:eastAsia="zh-CN"/>
        </w:rPr>
        <w:t xml:space="preserve">the </w:t>
      </w:r>
      <w:r w:rsidR="00463B6E" w:rsidRPr="00463B6E">
        <w:rPr>
          <w:rFonts w:ascii="Times New Roman" w:hAnsi="Times New Roman" w:cs="Times New Roman" w:hint="eastAsia"/>
          <w:color w:val="000000"/>
          <w:sz w:val="22"/>
          <w:szCs w:val="22"/>
          <w:lang w:eastAsia="zh-CN"/>
        </w:rPr>
        <w:t>receiving PDCP entity</w:t>
      </w:r>
      <w:r w:rsidR="00502996">
        <w:rPr>
          <w:rFonts w:ascii="Times New Roman" w:hAnsi="Times New Roman" w:cs="Times New Roman"/>
          <w:color w:val="000000"/>
          <w:sz w:val="22"/>
          <w:szCs w:val="22"/>
          <w:lang w:eastAsia="zh-CN"/>
        </w:rPr>
        <w:t xml:space="preserve"> </w:t>
      </w:r>
      <w:r>
        <w:rPr>
          <w:rFonts w:ascii="Times New Roman" w:hAnsi="Times New Roman" w:cs="Times New Roman"/>
          <w:color w:val="000000"/>
          <w:sz w:val="22"/>
          <w:szCs w:val="22"/>
          <w:lang w:eastAsia="zh-CN"/>
        </w:rPr>
        <w:t xml:space="preserve">only </w:t>
      </w:r>
      <w:r w:rsidR="00463B6E">
        <w:rPr>
          <w:rFonts w:ascii="Times New Roman" w:hAnsi="Times New Roman" w:cs="Times New Roman"/>
          <w:color w:val="000000"/>
          <w:sz w:val="22"/>
          <w:szCs w:val="22"/>
          <w:lang w:eastAsia="zh-CN"/>
        </w:rPr>
        <w:t>trigger</w:t>
      </w:r>
      <w:r>
        <w:rPr>
          <w:rFonts w:ascii="Times New Roman" w:hAnsi="Times New Roman" w:cs="Times New Roman"/>
          <w:color w:val="000000"/>
          <w:sz w:val="22"/>
          <w:szCs w:val="22"/>
          <w:lang w:eastAsia="zh-CN"/>
        </w:rPr>
        <w:t>s</w:t>
      </w:r>
      <w:r w:rsidR="00463B6E">
        <w:rPr>
          <w:rFonts w:ascii="Times New Roman" w:hAnsi="Times New Roman" w:cs="Times New Roman"/>
          <w:color w:val="000000"/>
          <w:sz w:val="22"/>
          <w:szCs w:val="22"/>
          <w:lang w:eastAsia="zh-CN"/>
        </w:rPr>
        <w:t xml:space="preserve"> the </w:t>
      </w:r>
      <w:r w:rsidR="00A25A2B">
        <w:rPr>
          <w:rFonts w:ascii="Times New Roman" w:hAnsi="Times New Roman" w:cs="Times New Roman"/>
          <w:color w:val="000000"/>
          <w:sz w:val="22"/>
          <w:szCs w:val="22"/>
        </w:rPr>
        <w:t xml:space="preserve">PDCP status report </w:t>
      </w:r>
      <w:r w:rsidR="00502996">
        <w:rPr>
          <w:rFonts w:ascii="Times New Roman" w:hAnsi="Times New Roman" w:cs="Times New Roman"/>
          <w:color w:val="000000"/>
          <w:sz w:val="22"/>
          <w:szCs w:val="22"/>
        </w:rPr>
        <w:t xml:space="preserve">in some rare scenarios like the </w:t>
      </w:r>
      <w:r w:rsidR="00502996" w:rsidRPr="00502996">
        <w:rPr>
          <w:rFonts w:ascii="Times New Roman" w:hAnsi="Times New Roman" w:cs="Times New Roman" w:hint="eastAsia"/>
          <w:color w:val="000000"/>
          <w:sz w:val="22"/>
          <w:szCs w:val="22"/>
        </w:rPr>
        <w:t>uplink data switching</w:t>
      </w:r>
      <w:r w:rsidR="00502996">
        <w:rPr>
          <w:rFonts w:ascii="Times New Roman" w:hAnsi="Times New Roman" w:cs="Times New Roman"/>
          <w:color w:val="000000"/>
          <w:sz w:val="22"/>
          <w:szCs w:val="22"/>
        </w:rPr>
        <w:t xml:space="preserve">, </w:t>
      </w:r>
      <w:r w:rsidR="00502996" w:rsidRPr="00502996">
        <w:rPr>
          <w:rFonts w:ascii="Times New Roman" w:hAnsi="Times New Roman" w:cs="Times New Roman" w:hint="eastAsia"/>
          <w:color w:val="000000"/>
          <w:sz w:val="22"/>
          <w:szCs w:val="22"/>
        </w:rPr>
        <w:t>PDCP entity re-establishment</w:t>
      </w:r>
      <w:r w:rsidR="00B26CE4">
        <w:rPr>
          <w:rFonts w:ascii="Times New Roman" w:hAnsi="Times New Roman" w:cs="Times New Roman"/>
          <w:color w:val="000000"/>
          <w:sz w:val="22"/>
          <w:szCs w:val="22"/>
        </w:rPr>
        <w:t xml:space="preserve"> </w:t>
      </w:r>
      <w:r w:rsidR="00B26CE4">
        <w:rPr>
          <w:rFonts w:ascii="Times New Roman" w:hAnsi="Times New Roman" w:cs="Times New Roman"/>
          <w:color w:val="000000"/>
          <w:sz w:val="22"/>
          <w:szCs w:val="22"/>
          <w:lang w:eastAsia="zh-CN"/>
        </w:rPr>
        <w:t>or data recovery</w:t>
      </w:r>
      <w:r w:rsidR="00502996">
        <w:rPr>
          <w:rFonts w:ascii="Times New Roman" w:hAnsi="Times New Roman" w:cs="Times New Roman"/>
          <w:color w:val="000000"/>
          <w:sz w:val="22"/>
          <w:szCs w:val="22"/>
        </w:rPr>
        <w:t xml:space="preserve"> </w:t>
      </w:r>
      <w:r w:rsidR="00502996">
        <w:rPr>
          <w:rFonts w:ascii="Times New Roman" w:hAnsi="Times New Roman" w:cs="Times New Roman" w:hint="eastAsia"/>
          <w:color w:val="000000"/>
          <w:sz w:val="22"/>
          <w:szCs w:val="22"/>
          <w:lang w:eastAsia="zh-CN"/>
        </w:rPr>
        <w:t>(</w:t>
      </w:r>
      <w:r w:rsidR="00502996">
        <w:rPr>
          <w:rFonts w:ascii="Times New Roman" w:hAnsi="Times New Roman" w:cs="Times New Roman"/>
          <w:color w:val="000000"/>
          <w:sz w:val="22"/>
          <w:szCs w:val="22"/>
          <w:lang w:eastAsia="zh-CN"/>
        </w:rPr>
        <w:t>AM DRB)</w:t>
      </w:r>
      <w:r w:rsidR="00096879">
        <w:rPr>
          <w:rFonts w:ascii="Times New Roman" w:hAnsi="Times New Roman" w:cs="Times New Roman"/>
          <w:color w:val="000000"/>
          <w:sz w:val="22"/>
          <w:szCs w:val="22"/>
          <w:lang w:eastAsia="zh-CN"/>
        </w:rPr>
        <w:t>.</w:t>
      </w:r>
      <w:r w:rsidR="00274D33">
        <w:rPr>
          <w:rFonts w:ascii="Times New Roman" w:hAnsi="Times New Roman" w:cs="Times New Roman"/>
          <w:color w:val="000000"/>
          <w:sz w:val="22"/>
          <w:szCs w:val="22"/>
          <w:lang w:eastAsia="zh-CN"/>
        </w:rPr>
        <w:t xml:space="preserve"> </w:t>
      </w:r>
      <w:r w:rsidR="00710D21">
        <w:rPr>
          <w:rFonts w:ascii="Times New Roman" w:hAnsi="Times New Roman" w:cs="Times New Roman"/>
          <w:color w:val="000000"/>
          <w:sz w:val="22"/>
          <w:szCs w:val="22"/>
          <w:lang w:eastAsia="zh-CN"/>
        </w:rPr>
        <w:t>Therefore, a new trigger for PDCP status report is needed</w:t>
      </w:r>
      <w:r w:rsidR="00140938">
        <w:rPr>
          <w:rFonts w:ascii="Times New Roman" w:hAnsi="Times New Roman" w:cs="Times New Roman"/>
          <w:color w:val="000000"/>
          <w:sz w:val="22"/>
          <w:szCs w:val="22"/>
          <w:lang w:eastAsia="zh-CN"/>
        </w:rPr>
        <w:t xml:space="preserve"> for the receiver to be able to inform the transmitter about the PDU loss. </w:t>
      </w:r>
      <w:r w:rsidR="00C2741F">
        <w:rPr>
          <w:rFonts w:ascii="Times New Roman" w:hAnsi="Times New Roman" w:cs="Times New Roman"/>
          <w:color w:val="000000"/>
          <w:sz w:val="22"/>
          <w:szCs w:val="22"/>
          <w:lang w:eastAsia="zh-CN"/>
        </w:rPr>
        <w:t xml:space="preserve">At the PDCP layer, a PDCP SDU can be regarded as lost if it is not successfully received when the </w:t>
      </w:r>
      <w:r w:rsidR="00C2741F" w:rsidRPr="00C2741F">
        <w:rPr>
          <w:rFonts w:ascii="Times New Roman" w:hAnsi="Times New Roman" w:cs="Times New Roman" w:hint="eastAsia"/>
          <w:color w:val="000000"/>
          <w:sz w:val="22"/>
          <w:szCs w:val="22"/>
          <w:lang w:eastAsia="zh-CN"/>
        </w:rPr>
        <w:t>t-Reordering expires</w:t>
      </w:r>
      <w:r w:rsidR="00140938">
        <w:rPr>
          <w:rFonts w:ascii="Times New Roman" w:hAnsi="Times New Roman" w:cs="Times New Roman"/>
          <w:color w:val="000000"/>
          <w:sz w:val="22"/>
          <w:szCs w:val="22"/>
          <w:lang w:eastAsia="zh-CN"/>
        </w:rPr>
        <w:t xml:space="preserve"> and this event can be used as a PDCP SR trigger</w:t>
      </w:r>
      <w:r w:rsidR="00C2741F">
        <w:rPr>
          <w:rFonts w:ascii="Times New Roman" w:hAnsi="Times New Roman" w:cs="Times New Roman"/>
          <w:color w:val="000000"/>
          <w:sz w:val="22"/>
          <w:szCs w:val="22"/>
          <w:lang w:eastAsia="zh-CN"/>
        </w:rPr>
        <w:t>.</w:t>
      </w:r>
    </w:p>
    <w:p w14:paraId="2A4BC642" w14:textId="5DC25DA2" w:rsidR="00463B6E" w:rsidRDefault="00140938" w:rsidP="00C2741F">
      <w:pPr>
        <w:pStyle w:val="Proposal"/>
        <w:numPr>
          <w:ilvl w:val="0"/>
          <w:numId w:val="7"/>
        </w:numPr>
        <w:tabs>
          <w:tab w:val="clear" w:pos="1701"/>
        </w:tabs>
        <w:spacing w:beforeLines="50" w:before="120"/>
        <w:rPr>
          <w:rFonts w:ascii="Times New Roman" w:hAnsi="Times New Roman" w:cs="Times New Roman"/>
          <w:color w:val="000000"/>
          <w:sz w:val="22"/>
          <w:szCs w:val="22"/>
        </w:rPr>
      </w:pPr>
      <w:r>
        <w:rPr>
          <w:rFonts w:ascii="Times New Roman" w:hAnsi="Times New Roman" w:cs="Times New Roman"/>
          <w:color w:val="000000"/>
          <w:sz w:val="22"/>
          <w:szCs w:val="22"/>
        </w:rPr>
        <w:t xml:space="preserve">The </w:t>
      </w:r>
      <w:proofErr w:type="spellStart"/>
      <w:r>
        <w:rPr>
          <w:rFonts w:ascii="Times New Roman" w:hAnsi="Times New Roman" w:cs="Times New Roman"/>
          <w:color w:val="000000"/>
          <w:sz w:val="22"/>
          <w:szCs w:val="22"/>
        </w:rPr>
        <w:t>gNB</w:t>
      </w:r>
      <w:proofErr w:type="spellEnd"/>
      <w:r>
        <w:rPr>
          <w:rFonts w:ascii="Times New Roman" w:hAnsi="Times New Roman" w:cs="Times New Roman"/>
          <w:color w:val="000000"/>
          <w:sz w:val="22"/>
          <w:szCs w:val="22"/>
        </w:rPr>
        <w:t xml:space="preserve"> can configure the UE to t</w:t>
      </w:r>
      <w:r w:rsidR="00C2741F">
        <w:rPr>
          <w:rFonts w:ascii="Times New Roman" w:hAnsi="Times New Roman" w:cs="Times New Roman"/>
          <w:color w:val="000000"/>
          <w:sz w:val="22"/>
          <w:szCs w:val="22"/>
        </w:rPr>
        <w:t xml:space="preserve">rigger a PDCP status report when the </w:t>
      </w:r>
      <w:r w:rsidR="00C2741F" w:rsidRPr="00C2741F">
        <w:rPr>
          <w:rFonts w:ascii="Times New Roman" w:hAnsi="Times New Roman" w:cs="Times New Roman" w:hint="eastAsia"/>
          <w:color w:val="000000"/>
          <w:sz w:val="22"/>
          <w:szCs w:val="22"/>
        </w:rPr>
        <w:t>t-Reordering expires</w:t>
      </w:r>
      <w:r w:rsidR="00C2741F">
        <w:rPr>
          <w:rFonts w:ascii="Times New Roman" w:hAnsi="Times New Roman" w:cs="Times New Roman"/>
          <w:color w:val="000000"/>
          <w:sz w:val="22"/>
          <w:szCs w:val="22"/>
        </w:rPr>
        <w:t>.</w:t>
      </w:r>
    </w:p>
    <w:p w14:paraId="3C215570" w14:textId="21556F34" w:rsidR="00140938" w:rsidRPr="00140938" w:rsidRDefault="00140938" w:rsidP="00140938">
      <w:pPr>
        <w:pStyle w:val="Proposal"/>
        <w:numPr>
          <w:ilvl w:val="0"/>
          <w:numId w:val="0"/>
        </w:numPr>
        <w:tabs>
          <w:tab w:val="clear" w:pos="1701"/>
        </w:tabs>
        <w:spacing w:beforeLines="50" w:before="120"/>
        <w:rPr>
          <w:rFonts w:ascii="Times New Roman" w:hAnsi="Times New Roman" w:cs="Times New Roman"/>
          <w:b w:val="0"/>
          <w:color w:val="000000"/>
          <w:sz w:val="22"/>
          <w:szCs w:val="22"/>
        </w:rPr>
      </w:pPr>
      <w:r w:rsidRPr="00140938">
        <w:rPr>
          <w:rFonts w:ascii="Times New Roman" w:hAnsi="Times New Roman" w:cs="Times New Roman"/>
          <w:b w:val="0"/>
          <w:color w:val="000000"/>
          <w:sz w:val="22"/>
          <w:szCs w:val="22"/>
        </w:rPr>
        <w:t xml:space="preserve">Based on </w:t>
      </w:r>
      <w:r>
        <w:rPr>
          <w:rFonts w:ascii="Times New Roman" w:hAnsi="Times New Roman" w:cs="Times New Roman"/>
          <w:b w:val="0"/>
          <w:color w:val="000000"/>
          <w:sz w:val="22"/>
          <w:szCs w:val="22"/>
        </w:rPr>
        <w:t xml:space="preserve">such status report the </w:t>
      </w:r>
      <w:proofErr w:type="spellStart"/>
      <w:r>
        <w:rPr>
          <w:rFonts w:ascii="Times New Roman" w:hAnsi="Times New Roman" w:cs="Times New Roman"/>
          <w:b w:val="0"/>
          <w:color w:val="000000"/>
          <w:sz w:val="22"/>
          <w:szCs w:val="22"/>
        </w:rPr>
        <w:t>gNB</w:t>
      </w:r>
      <w:proofErr w:type="spellEnd"/>
      <w:r>
        <w:rPr>
          <w:rFonts w:ascii="Times New Roman" w:hAnsi="Times New Roman" w:cs="Times New Roman"/>
          <w:b w:val="0"/>
          <w:color w:val="000000"/>
          <w:sz w:val="22"/>
          <w:szCs w:val="22"/>
        </w:rPr>
        <w:t xml:space="preserve"> may discard the remaining PDUs of the PDU set. Similarly, </w:t>
      </w:r>
      <w:r w:rsidR="00D279A4">
        <w:rPr>
          <w:rFonts w:ascii="Times New Roman" w:hAnsi="Times New Roman" w:cs="Times New Roman"/>
          <w:b w:val="0"/>
          <w:color w:val="000000"/>
          <w:sz w:val="22"/>
          <w:szCs w:val="22"/>
        </w:rPr>
        <w:t xml:space="preserve">for UL direction, the </w:t>
      </w:r>
      <w:proofErr w:type="spellStart"/>
      <w:r w:rsidR="00D279A4">
        <w:rPr>
          <w:rFonts w:ascii="Times New Roman" w:hAnsi="Times New Roman" w:cs="Times New Roman"/>
          <w:b w:val="0"/>
          <w:color w:val="000000"/>
          <w:sz w:val="22"/>
          <w:szCs w:val="22"/>
        </w:rPr>
        <w:t>gNB</w:t>
      </w:r>
      <w:proofErr w:type="spellEnd"/>
      <w:r w:rsidR="00D279A4">
        <w:rPr>
          <w:rFonts w:ascii="Times New Roman" w:hAnsi="Times New Roman" w:cs="Times New Roman"/>
          <w:b w:val="0"/>
          <w:color w:val="000000"/>
          <w:sz w:val="22"/>
          <w:szCs w:val="22"/>
        </w:rPr>
        <w:t xml:space="preserve"> should be able to configure the UE to discard the remaining PDUs of the PDU set when one of the PDUs is lost based on the PDCP SR sent from the </w:t>
      </w:r>
      <w:proofErr w:type="spellStart"/>
      <w:r w:rsidR="00D279A4">
        <w:rPr>
          <w:rFonts w:ascii="Times New Roman" w:hAnsi="Times New Roman" w:cs="Times New Roman"/>
          <w:b w:val="0"/>
          <w:color w:val="000000"/>
          <w:sz w:val="22"/>
          <w:szCs w:val="22"/>
        </w:rPr>
        <w:t>gNB</w:t>
      </w:r>
      <w:proofErr w:type="spellEnd"/>
      <w:r w:rsidR="00D279A4">
        <w:rPr>
          <w:rFonts w:ascii="Times New Roman" w:hAnsi="Times New Roman" w:cs="Times New Roman"/>
          <w:b w:val="0"/>
          <w:color w:val="000000"/>
          <w:sz w:val="22"/>
          <w:szCs w:val="22"/>
        </w:rPr>
        <w:t xml:space="preserve"> to the UE.</w:t>
      </w:r>
    </w:p>
    <w:p w14:paraId="70072725" w14:textId="38EAE65A" w:rsidR="00C2741F" w:rsidRPr="00C2741F" w:rsidRDefault="00C2741F" w:rsidP="00C2741F">
      <w:pPr>
        <w:pStyle w:val="Proposal"/>
        <w:numPr>
          <w:ilvl w:val="0"/>
          <w:numId w:val="7"/>
        </w:numPr>
        <w:tabs>
          <w:tab w:val="clear" w:pos="1701"/>
        </w:tabs>
        <w:spacing w:beforeLines="50" w:before="120"/>
        <w:rPr>
          <w:rFonts w:ascii="Times New Roman" w:hAnsi="Times New Roman" w:cs="Times New Roman"/>
          <w:color w:val="000000"/>
          <w:sz w:val="22"/>
          <w:szCs w:val="22"/>
        </w:rPr>
      </w:pPr>
      <w:r>
        <w:rPr>
          <w:rFonts w:ascii="Times New Roman" w:hAnsi="Times New Roman" w:cs="Times New Roman"/>
          <w:color w:val="000000"/>
          <w:sz w:val="22"/>
          <w:szCs w:val="22"/>
        </w:rPr>
        <w:t xml:space="preserve">If </w:t>
      </w:r>
      <w:r w:rsidR="00D279A4">
        <w:rPr>
          <w:rFonts w:ascii="Times New Roman" w:hAnsi="Times New Roman" w:cs="Times New Roman"/>
          <w:color w:val="000000"/>
          <w:sz w:val="22"/>
          <w:szCs w:val="22"/>
        </w:rPr>
        <w:t>PDU set level discarding is configured for the DRB</w:t>
      </w:r>
      <w:r>
        <w:rPr>
          <w:rFonts w:ascii="Times New Roman" w:hAnsi="Times New Roman" w:cs="Times New Roman"/>
          <w:color w:val="000000"/>
          <w:sz w:val="22"/>
          <w:szCs w:val="22"/>
        </w:rPr>
        <w:t>,</w:t>
      </w:r>
      <w:r w:rsidRPr="00C2741F">
        <w:rPr>
          <w:rFonts w:ascii="Times New Roman" w:hAnsi="Times New Roman" w:cs="Times New Roman"/>
          <w:color w:val="000000"/>
          <w:sz w:val="22"/>
          <w:szCs w:val="22"/>
        </w:rPr>
        <w:t xml:space="preserve"> the transmitting PDCP entity </w:t>
      </w:r>
      <w:r w:rsidR="00D279A4">
        <w:rPr>
          <w:rFonts w:ascii="Times New Roman" w:hAnsi="Times New Roman" w:cs="Times New Roman"/>
          <w:color w:val="000000"/>
          <w:sz w:val="22"/>
          <w:szCs w:val="22"/>
        </w:rPr>
        <w:t xml:space="preserve">at the UE </w:t>
      </w:r>
      <w:r w:rsidRPr="00C2741F">
        <w:rPr>
          <w:rFonts w:ascii="Times New Roman" w:hAnsi="Times New Roman" w:cs="Times New Roman"/>
          <w:color w:val="000000"/>
          <w:sz w:val="22"/>
          <w:szCs w:val="22"/>
        </w:rPr>
        <w:t xml:space="preserve">shall discard the remaining PDUs of a PDU set </w:t>
      </w:r>
      <w:r>
        <w:rPr>
          <w:rFonts w:ascii="Times New Roman" w:hAnsi="Times New Roman" w:cs="Times New Roman"/>
          <w:color w:val="000000"/>
          <w:sz w:val="22"/>
          <w:szCs w:val="22"/>
        </w:rPr>
        <w:t>if one PDU of that PDU set is known to be lost according to the PDCP status report</w:t>
      </w:r>
      <w:r w:rsidR="00D279A4">
        <w:rPr>
          <w:rFonts w:ascii="Times New Roman" w:hAnsi="Times New Roman" w:cs="Times New Roman"/>
          <w:color w:val="000000"/>
          <w:sz w:val="22"/>
          <w:szCs w:val="22"/>
        </w:rPr>
        <w:t xml:space="preserve"> received from the </w:t>
      </w:r>
      <w:proofErr w:type="spellStart"/>
      <w:r w:rsidR="00D279A4">
        <w:rPr>
          <w:rFonts w:ascii="Times New Roman" w:hAnsi="Times New Roman" w:cs="Times New Roman"/>
          <w:color w:val="000000"/>
          <w:sz w:val="22"/>
          <w:szCs w:val="22"/>
        </w:rPr>
        <w:t>gNB</w:t>
      </w:r>
      <w:proofErr w:type="spellEnd"/>
      <w:r>
        <w:rPr>
          <w:rFonts w:ascii="Times New Roman" w:hAnsi="Times New Roman" w:cs="Times New Roman"/>
          <w:color w:val="000000"/>
          <w:sz w:val="22"/>
          <w:szCs w:val="22"/>
        </w:rPr>
        <w:t>.</w:t>
      </w:r>
    </w:p>
    <w:p w14:paraId="53A93D60" w14:textId="6636CB66" w:rsidR="00C2741F" w:rsidRPr="00C2741F" w:rsidRDefault="00C2741F" w:rsidP="00C2741F">
      <w:pPr>
        <w:pStyle w:val="20"/>
        <w:numPr>
          <w:ilvl w:val="0"/>
          <w:numId w:val="0"/>
        </w:numPr>
        <w:ind w:leftChars="50" w:left="100" w:firstLineChars="50" w:firstLine="140"/>
        <w:rPr>
          <w:rFonts w:ascii="Times New Roman" w:hAnsi="Times New Roman" w:cs="Times New Roman"/>
          <w:sz w:val="28"/>
        </w:rPr>
      </w:pPr>
      <w:r w:rsidRPr="00C2741F">
        <w:rPr>
          <w:rFonts w:ascii="Times New Roman" w:hAnsi="Times New Roman" w:cs="Times New Roman"/>
          <w:sz w:val="28"/>
        </w:rPr>
        <w:t xml:space="preserve">2.3 </w:t>
      </w:r>
      <w:r w:rsidRPr="00C2741F">
        <w:rPr>
          <w:rFonts w:ascii="Times New Roman" w:hAnsi="Times New Roman" w:cs="Times New Roman" w:hint="eastAsia"/>
          <w:sz w:val="28"/>
        </w:rPr>
        <w:t xml:space="preserve">PSI based </w:t>
      </w:r>
      <w:r w:rsidRPr="00C2741F">
        <w:rPr>
          <w:rFonts w:ascii="Times New Roman" w:hAnsi="Times New Roman" w:cs="Times New Roman"/>
          <w:sz w:val="28"/>
        </w:rPr>
        <w:t xml:space="preserve">PDU set discarding </w:t>
      </w:r>
      <w:r w:rsidRPr="00C2741F">
        <w:rPr>
          <w:rFonts w:ascii="Times New Roman" w:hAnsi="Times New Roman" w:cs="Times New Roman" w:hint="eastAsia"/>
          <w:sz w:val="28"/>
        </w:rPr>
        <w:t>in case of congestion</w:t>
      </w:r>
    </w:p>
    <w:p w14:paraId="6BF313B5" w14:textId="4A97F9D5" w:rsidR="00463B6E" w:rsidRDefault="00A4481B" w:rsidP="00A25A2B">
      <w:pPr>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 xml:space="preserve">The baseline idea behind the </w:t>
      </w:r>
      <w:r w:rsidR="00C2741F">
        <w:rPr>
          <w:rFonts w:ascii="Times New Roman" w:hAnsi="Times New Roman" w:cs="Times New Roman"/>
          <w:color w:val="000000"/>
          <w:sz w:val="22"/>
          <w:szCs w:val="22"/>
          <w:lang w:eastAsia="zh-CN"/>
        </w:rPr>
        <w:t xml:space="preserve">PSI based PDU set discarding </w:t>
      </w:r>
      <w:r w:rsidR="00B5034D">
        <w:rPr>
          <w:rFonts w:ascii="Times New Roman" w:hAnsi="Times New Roman" w:cs="Times New Roman"/>
          <w:color w:val="000000"/>
          <w:sz w:val="22"/>
          <w:szCs w:val="22"/>
          <w:lang w:eastAsia="zh-CN"/>
        </w:rPr>
        <w:t>is not complicated</w:t>
      </w:r>
      <w:r>
        <w:rPr>
          <w:rFonts w:ascii="Times New Roman" w:hAnsi="Times New Roman" w:cs="Times New Roman"/>
          <w:color w:val="000000"/>
          <w:sz w:val="22"/>
          <w:szCs w:val="22"/>
          <w:lang w:eastAsia="zh-CN"/>
        </w:rPr>
        <w:t>.</w:t>
      </w:r>
      <w:r w:rsidR="00B5034D">
        <w:rPr>
          <w:rFonts w:ascii="Times New Roman" w:hAnsi="Times New Roman" w:cs="Times New Roman"/>
          <w:color w:val="000000"/>
          <w:sz w:val="22"/>
          <w:szCs w:val="22"/>
          <w:lang w:eastAsia="zh-CN"/>
        </w:rPr>
        <w:t xml:space="preserve"> </w:t>
      </w:r>
      <w:r>
        <w:rPr>
          <w:rFonts w:ascii="Times New Roman" w:hAnsi="Times New Roman" w:cs="Times New Roman"/>
          <w:color w:val="000000"/>
          <w:sz w:val="22"/>
          <w:szCs w:val="22"/>
          <w:lang w:eastAsia="zh-CN"/>
        </w:rPr>
        <w:t xml:space="preserve">When the </w:t>
      </w:r>
      <w:r w:rsidR="00B5034D">
        <w:rPr>
          <w:rFonts w:ascii="Times New Roman" w:hAnsi="Times New Roman" w:cs="Times New Roman"/>
          <w:color w:val="000000"/>
          <w:sz w:val="22"/>
          <w:szCs w:val="22"/>
          <w:lang w:eastAsia="zh-CN"/>
        </w:rPr>
        <w:t xml:space="preserve">congestion happens, the PDU set with </w:t>
      </w:r>
      <w:r w:rsidR="00B408FC">
        <w:rPr>
          <w:rFonts w:ascii="Times New Roman" w:hAnsi="Times New Roman" w:cs="Times New Roman"/>
          <w:color w:val="000000"/>
          <w:sz w:val="22"/>
          <w:szCs w:val="22"/>
          <w:lang w:eastAsia="zh-CN"/>
        </w:rPr>
        <w:t>lower</w:t>
      </w:r>
      <w:r w:rsidR="00B5034D">
        <w:rPr>
          <w:rFonts w:ascii="Times New Roman" w:hAnsi="Times New Roman" w:cs="Times New Roman"/>
          <w:color w:val="000000"/>
          <w:sz w:val="22"/>
          <w:szCs w:val="22"/>
          <w:lang w:eastAsia="zh-CN"/>
        </w:rPr>
        <w:t xml:space="preserve"> importance can be discarded while the PDU set with higher importance </w:t>
      </w:r>
      <w:r>
        <w:rPr>
          <w:rFonts w:ascii="Times New Roman" w:hAnsi="Times New Roman" w:cs="Times New Roman"/>
          <w:color w:val="000000"/>
          <w:sz w:val="22"/>
          <w:szCs w:val="22"/>
          <w:lang w:eastAsia="zh-CN"/>
        </w:rPr>
        <w:t>still get transmitted</w:t>
      </w:r>
      <w:r w:rsidR="00B5034D">
        <w:rPr>
          <w:rFonts w:ascii="Times New Roman" w:hAnsi="Times New Roman" w:cs="Times New Roman"/>
          <w:color w:val="000000"/>
          <w:sz w:val="22"/>
          <w:szCs w:val="22"/>
          <w:lang w:eastAsia="zh-CN"/>
        </w:rPr>
        <w:t xml:space="preserve">. </w:t>
      </w:r>
      <w:r>
        <w:rPr>
          <w:rFonts w:ascii="Times New Roman" w:hAnsi="Times New Roman" w:cs="Times New Roman"/>
          <w:color w:val="000000"/>
          <w:sz w:val="22"/>
          <w:szCs w:val="22"/>
          <w:lang w:eastAsia="zh-CN"/>
        </w:rPr>
        <w:t>For DL, this is very straightforward</w:t>
      </w:r>
      <w:r w:rsidR="009D7042">
        <w:rPr>
          <w:rFonts w:ascii="Times New Roman" w:hAnsi="Times New Roman" w:cs="Times New Roman"/>
          <w:color w:val="000000"/>
          <w:sz w:val="22"/>
          <w:szCs w:val="22"/>
          <w:lang w:eastAsia="zh-CN"/>
        </w:rPr>
        <w:t xml:space="preserve"> as the </w:t>
      </w:r>
      <w:proofErr w:type="spellStart"/>
      <w:r w:rsidR="009D7042">
        <w:rPr>
          <w:rFonts w:ascii="Times New Roman" w:hAnsi="Times New Roman" w:cs="Times New Roman"/>
          <w:color w:val="000000"/>
          <w:sz w:val="22"/>
          <w:szCs w:val="22"/>
          <w:lang w:eastAsia="zh-CN"/>
        </w:rPr>
        <w:t>gNB</w:t>
      </w:r>
      <w:proofErr w:type="spellEnd"/>
      <w:r w:rsidR="009D7042">
        <w:rPr>
          <w:rFonts w:ascii="Times New Roman" w:hAnsi="Times New Roman" w:cs="Times New Roman"/>
          <w:color w:val="000000"/>
          <w:sz w:val="22"/>
          <w:szCs w:val="22"/>
          <w:lang w:eastAsia="zh-CN"/>
        </w:rPr>
        <w:t xml:space="preserve"> may just decide to do this any time where the load becomes too high. </w:t>
      </w:r>
      <w:r w:rsidR="00B5034D">
        <w:rPr>
          <w:rFonts w:ascii="Times New Roman" w:hAnsi="Times New Roman" w:cs="Times New Roman"/>
          <w:color w:val="000000"/>
          <w:sz w:val="22"/>
          <w:szCs w:val="22"/>
          <w:lang w:eastAsia="zh-CN"/>
        </w:rPr>
        <w:t xml:space="preserve">The </w:t>
      </w:r>
      <w:r>
        <w:rPr>
          <w:rFonts w:ascii="Times New Roman" w:hAnsi="Times New Roman" w:cs="Times New Roman"/>
          <w:color w:val="000000"/>
          <w:sz w:val="22"/>
          <w:szCs w:val="22"/>
          <w:lang w:eastAsia="zh-CN"/>
        </w:rPr>
        <w:t xml:space="preserve">more </w:t>
      </w:r>
      <w:r w:rsidR="00B5034D">
        <w:rPr>
          <w:rFonts w:ascii="Times New Roman" w:hAnsi="Times New Roman" w:cs="Times New Roman"/>
          <w:color w:val="000000"/>
          <w:sz w:val="22"/>
          <w:szCs w:val="22"/>
          <w:lang w:eastAsia="zh-CN"/>
        </w:rPr>
        <w:t xml:space="preserve">complicated part is that UEs are unable to detect the congestion by themselves. Each UE can only know its own buffer status and data rate information, </w:t>
      </w:r>
      <w:r w:rsidR="009D7042">
        <w:rPr>
          <w:rFonts w:ascii="Times New Roman" w:hAnsi="Times New Roman" w:cs="Times New Roman"/>
          <w:color w:val="000000"/>
          <w:sz w:val="22"/>
          <w:szCs w:val="22"/>
          <w:lang w:eastAsia="zh-CN"/>
        </w:rPr>
        <w:t xml:space="preserve">but that does not represent network load status properly, </w:t>
      </w:r>
      <w:r w:rsidR="00B5034D">
        <w:rPr>
          <w:rFonts w:ascii="Times New Roman" w:hAnsi="Times New Roman" w:cs="Times New Roman"/>
          <w:color w:val="000000"/>
          <w:sz w:val="22"/>
          <w:szCs w:val="22"/>
          <w:lang w:eastAsia="zh-CN"/>
        </w:rPr>
        <w:t xml:space="preserve">since there may be a lot </w:t>
      </w:r>
      <w:r w:rsidR="009D7042">
        <w:rPr>
          <w:rFonts w:ascii="Times New Roman" w:hAnsi="Times New Roman" w:cs="Times New Roman"/>
          <w:color w:val="000000"/>
          <w:sz w:val="22"/>
          <w:szCs w:val="22"/>
          <w:lang w:eastAsia="zh-CN"/>
        </w:rPr>
        <w:t xml:space="preserve">of </w:t>
      </w:r>
      <w:r w:rsidR="00B5034D">
        <w:rPr>
          <w:rFonts w:ascii="Times New Roman" w:hAnsi="Times New Roman" w:cs="Times New Roman"/>
          <w:color w:val="000000"/>
          <w:sz w:val="22"/>
          <w:szCs w:val="22"/>
          <w:lang w:eastAsia="zh-CN"/>
        </w:rPr>
        <w:t xml:space="preserve">UEs </w:t>
      </w:r>
      <w:r w:rsidR="009D7042">
        <w:rPr>
          <w:rFonts w:ascii="Times New Roman" w:hAnsi="Times New Roman" w:cs="Times New Roman"/>
          <w:color w:val="000000"/>
          <w:sz w:val="22"/>
          <w:szCs w:val="22"/>
          <w:lang w:eastAsia="zh-CN"/>
        </w:rPr>
        <w:t xml:space="preserve">connected to </w:t>
      </w:r>
      <w:r w:rsidR="00B5034D">
        <w:rPr>
          <w:rFonts w:ascii="Times New Roman" w:hAnsi="Times New Roman" w:cs="Times New Roman"/>
          <w:color w:val="000000"/>
          <w:sz w:val="22"/>
          <w:szCs w:val="22"/>
          <w:lang w:eastAsia="zh-CN"/>
        </w:rPr>
        <w:t>the network</w:t>
      </w:r>
      <w:r w:rsidR="009D7042">
        <w:rPr>
          <w:rFonts w:ascii="Times New Roman" w:hAnsi="Times New Roman" w:cs="Times New Roman"/>
          <w:color w:val="000000"/>
          <w:sz w:val="22"/>
          <w:szCs w:val="22"/>
          <w:lang w:eastAsia="zh-CN"/>
        </w:rPr>
        <w:t xml:space="preserve"> at the same time</w:t>
      </w:r>
      <w:r w:rsidR="00B5034D">
        <w:rPr>
          <w:rFonts w:ascii="Times New Roman" w:hAnsi="Times New Roman" w:cs="Times New Roman"/>
          <w:color w:val="000000"/>
          <w:sz w:val="22"/>
          <w:szCs w:val="22"/>
          <w:lang w:eastAsia="zh-CN"/>
        </w:rPr>
        <w:t>.</w:t>
      </w:r>
      <w:r w:rsidR="00AE5DE7">
        <w:rPr>
          <w:rFonts w:ascii="Times New Roman" w:hAnsi="Times New Roman" w:cs="Times New Roman"/>
          <w:color w:val="000000"/>
          <w:sz w:val="22"/>
          <w:szCs w:val="22"/>
          <w:lang w:eastAsia="zh-CN"/>
        </w:rPr>
        <w:t xml:space="preserve"> </w:t>
      </w:r>
    </w:p>
    <w:p w14:paraId="62A74C8D" w14:textId="352F25B4" w:rsidR="00AE5DE7" w:rsidRPr="00874246" w:rsidRDefault="00AE5DE7" w:rsidP="00AE5DE7">
      <w:pPr>
        <w:pStyle w:val="Proposal"/>
        <w:numPr>
          <w:ilvl w:val="0"/>
          <w:numId w:val="8"/>
        </w:numPr>
        <w:tabs>
          <w:tab w:val="clear" w:pos="1701"/>
        </w:tabs>
        <w:ind w:left="0" w:firstLine="0"/>
        <w:jc w:val="left"/>
        <w:rPr>
          <w:rFonts w:ascii="Times New Roman" w:hAnsi="Times New Roman" w:cs="Times New Roman"/>
          <w:sz w:val="22"/>
          <w:szCs w:val="22"/>
        </w:rPr>
      </w:pPr>
      <w:r>
        <w:rPr>
          <w:rFonts w:ascii="Times New Roman" w:hAnsi="Times New Roman" w:cs="Times New Roman"/>
          <w:sz w:val="22"/>
          <w:szCs w:val="22"/>
        </w:rPr>
        <w:t xml:space="preserve">UE is unable to detect the </w:t>
      </w:r>
      <w:r w:rsidR="00C31A6D">
        <w:rPr>
          <w:rFonts w:ascii="Times New Roman" w:hAnsi="Times New Roman" w:cs="Times New Roman"/>
          <w:sz w:val="22"/>
          <w:szCs w:val="22"/>
        </w:rPr>
        <w:t xml:space="preserve">network </w:t>
      </w:r>
      <w:r>
        <w:rPr>
          <w:rFonts w:ascii="Times New Roman" w:hAnsi="Times New Roman" w:cs="Times New Roman"/>
          <w:sz w:val="22"/>
          <w:szCs w:val="22"/>
        </w:rPr>
        <w:t xml:space="preserve">congestion by itself, </w:t>
      </w:r>
      <w:r w:rsidR="00C31A6D">
        <w:rPr>
          <w:rFonts w:ascii="Times New Roman" w:hAnsi="Times New Roman" w:cs="Times New Roman"/>
          <w:sz w:val="22"/>
          <w:szCs w:val="22"/>
        </w:rPr>
        <w:t xml:space="preserve">hence </w:t>
      </w:r>
      <w:r>
        <w:rPr>
          <w:rFonts w:ascii="Times New Roman" w:hAnsi="Times New Roman" w:cs="Times New Roman"/>
          <w:sz w:val="22"/>
          <w:szCs w:val="22"/>
        </w:rPr>
        <w:t xml:space="preserve">the PSI based PDU set discarding can only be controlled by </w:t>
      </w:r>
      <w:proofErr w:type="spellStart"/>
      <w:r>
        <w:rPr>
          <w:rFonts w:ascii="Times New Roman" w:hAnsi="Times New Roman" w:cs="Times New Roman"/>
          <w:sz w:val="22"/>
          <w:szCs w:val="22"/>
        </w:rPr>
        <w:t>gNB</w:t>
      </w:r>
      <w:proofErr w:type="spellEnd"/>
      <w:r>
        <w:rPr>
          <w:rFonts w:ascii="Times New Roman" w:hAnsi="Times New Roman" w:cs="Times New Roman"/>
          <w:sz w:val="22"/>
          <w:szCs w:val="22"/>
        </w:rPr>
        <w:t>.</w:t>
      </w:r>
    </w:p>
    <w:p w14:paraId="53FC5F90" w14:textId="6523C97E" w:rsidR="00AE5DE7" w:rsidRDefault="00B408FC" w:rsidP="00A25A2B">
      <w:pPr>
        <w:rPr>
          <w:rFonts w:ascii="Times New Roman" w:hAnsi="Times New Roman" w:cs="Times New Roman"/>
          <w:color w:val="000000"/>
          <w:sz w:val="22"/>
          <w:szCs w:val="22"/>
          <w:lang w:eastAsia="zh-CN"/>
        </w:rPr>
      </w:pPr>
      <w:r>
        <w:rPr>
          <w:rFonts w:ascii="Times New Roman" w:hAnsi="Times New Roman" w:cs="Times New Roman" w:hint="eastAsia"/>
          <w:color w:val="000000"/>
          <w:sz w:val="22"/>
          <w:szCs w:val="22"/>
          <w:lang w:eastAsia="zh-CN"/>
        </w:rPr>
        <w:t>T</w:t>
      </w:r>
      <w:r>
        <w:rPr>
          <w:rFonts w:ascii="Times New Roman" w:hAnsi="Times New Roman" w:cs="Times New Roman"/>
          <w:color w:val="000000"/>
          <w:sz w:val="22"/>
          <w:szCs w:val="22"/>
          <w:lang w:eastAsia="zh-CN"/>
        </w:rPr>
        <w:t xml:space="preserve">here are at least the following </w:t>
      </w:r>
      <w:r w:rsidR="00274D33">
        <w:rPr>
          <w:rFonts w:ascii="Times New Roman" w:hAnsi="Times New Roman" w:cs="Times New Roman"/>
          <w:color w:val="000000"/>
          <w:sz w:val="22"/>
          <w:szCs w:val="22"/>
          <w:lang w:eastAsia="zh-CN"/>
        </w:rPr>
        <w:t>two</w:t>
      </w:r>
      <w:r>
        <w:rPr>
          <w:rFonts w:ascii="Times New Roman" w:hAnsi="Times New Roman" w:cs="Times New Roman"/>
          <w:color w:val="000000"/>
          <w:sz w:val="22"/>
          <w:szCs w:val="22"/>
          <w:lang w:eastAsia="zh-CN"/>
        </w:rPr>
        <w:t xml:space="preserve"> </w:t>
      </w:r>
      <w:r w:rsidR="00575E23">
        <w:rPr>
          <w:rFonts w:ascii="Times New Roman" w:hAnsi="Times New Roman" w:cs="Times New Roman"/>
          <w:color w:val="000000"/>
          <w:sz w:val="22"/>
          <w:szCs w:val="22"/>
          <w:lang w:eastAsia="zh-CN"/>
        </w:rPr>
        <w:t>options</w:t>
      </w:r>
      <w:r>
        <w:rPr>
          <w:rFonts w:ascii="Times New Roman" w:hAnsi="Times New Roman" w:cs="Times New Roman"/>
          <w:color w:val="000000"/>
          <w:sz w:val="22"/>
          <w:szCs w:val="22"/>
          <w:lang w:eastAsia="zh-CN"/>
        </w:rPr>
        <w:t>:</w:t>
      </w:r>
    </w:p>
    <w:p w14:paraId="1DA479AD" w14:textId="7AF9CA20" w:rsidR="00B408FC" w:rsidRDefault="00B408FC" w:rsidP="00A25A2B">
      <w:pPr>
        <w:rPr>
          <w:rFonts w:ascii="Times New Roman" w:hAnsi="Times New Roman" w:cs="Times New Roman"/>
          <w:color w:val="000000"/>
          <w:sz w:val="22"/>
          <w:szCs w:val="22"/>
          <w:lang w:eastAsia="zh-CN"/>
        </w:rPr>
      </w:pPr>
      <w:r w:rsidRPr="00B408FC">
        <w:rPr>
          <w:rFonts w:ascii="Times New Roman" w:hAnsi="Times New Roman" w:cs="Times New Roman"/>
          <w:b/>
          <w:color w:val="000000"/>
          <w:sz w:val="22"/>
          <w:szCs w:val="22"/>
          <w:lang w:eastAsia="zh-CN"/>
        </w:rPr>
        <w:t>Option 1</w:t>
      </w:r>
      <w:r>
        <w:rPr>
          <w:rFonts w:ascii="Times New Roman" w:hAnsi="Times New Roman" w:cs="Times New Roman"/>
          <w:color w:val="000000"/>
          <w:sz w:val="22"/>
          <w:szCs w:val="22"/>
          <w:lang w:eastAsia="zh-CN"/>
        </w:rPr>
        <w:t xml:space="preserve">: The </w:t>
      </w:r>
      <w:proofErr w:type="spellStart"/>
      <w:r>
        <w:rPr>
          <w:rFonts w:ascii="Times New Roman" w:hAnsi="Times New Roman" w:cs="Times New Roman"/>
          <w:color w:val="000000"/>
          <w:sz w:val="22"/>
          <w:szCs w:val="22"/>
          <w:lang w:eastAsia="zh-CN"/>
        </w:rPr>
        <w:t>gNB</w:t>
      </w:r>
      <w:proofErr w:type="spellEnd"/>
      <w:r>
        <w:rPr>
          <w:rFonts w:ascii="Times New Roman" w:hAnsi="Times New Roman" w:cs="Times New Roman"/>
          <w:color w:val="000000"/>
          <w:sz w:val="22"/>
          <w:szCs w:val="22"/>
          <w:lang w:eastAsia="zh-CN"/>
        </w:rPr>
        <w:t xml:space="preserve"> </w:t>
      </w:r>
      <w:r w:rsidR="009F49C2">
        <w:rPr>
          <w:rFonts w:ascii="Times New Roman" w:hAnsi="Times New Roman" w:cs="Times New Roman"/>
          <w:color w:val="000000"/>
          <w:sz w:val="22"/>
          <w:szCs w:val="22"/>
          <w:lang w:eastAsia="zh-CN"/>
        </w:rPr>
        <w:t xml:space="preserve">temporarily </w:t>
      </w:r>
      <w:r>
        <w:rPr>
          <w:rFonts w:ascii="Times New Roman" w:hAnsi="Times New Roman" w:cs="Times New Roman"/>
          <w:color w:val="000000"/>
          <w:sz w:val="22"/>
          <w:szCs w:val="22"/>
          <w:lang w:eastAsia="zh-CN"/>
        </w:rPr>
        <w:t>adjust</w:t>
      </w:r>
      <w:r w:rsidR="00E03560">
        <w:rPr>
          <w:rFonts w:ascii="Times New Roman" w:hAnsi="Times New Roman" w:cs="Times New Roman"/>
          <w:color w:val="000000"/>
          <w:sz w:val="22"/>
          <w:szCs w:val="22"/>
          <w:lang w:eastAsia="zh-CN"/>
        </w:rPr>
        <w:t>s</w:t>
      </w:r>
      <w:r>
        <w:rPr>
          <w:rFonts w:ascii="Times New Roman" w:hAnsi="Times New Roman" w:cs="Times New Roman"/>
          <w:color w:val="000000"/>
          <w:sz w:val="22"/>
          <w:szCs w:val="22"/>
          <w:lang w:eastAsia="zh-CN"/>
        </w:rPr>
        <w:t xml:space="preserve"> the PDCP </w:t>
      </w:r>
      <w:proofErr w:type="spellStart"/>
      <w:r>
        <w:rPr>
          <w:rFonts w:ascii="Times New Roman" w:hAnsi="Times New Roman" w:cs="Times New Roman"/>
          <w:color w:val="000000"/>
          <w:sz w:val="22"/>
          <w:szCs w:val="22"/>
          <w:lang w:eastAsia="zh-CN"/>
        </w:rPr>
        <w:t>dicardTimer</w:t>
      </w:r>
      <w:proofErr w:type="spellEnd"/>
      <w:r>
        <w:rPr>
          <w:rFonts w:ascii="Times New Roman" w:hAnsi="Times New Roman" w:cs="Times New Roman"/>
          <w:color w:val="000000"/>
          <w:sz w:val="22"/>
          <w:szCs w:val="22"/>
          <w:lang w:eastAsia="zh-CN"/>
        </w:rPr>
        <w:t xml:space="preserve"> length of low PSI PDU sets, for example </w:t>
      </w:r>
      <w:r w:rsidR="00EA7DEE">
        <w:rPr>
          <w:rFonts w:ascii="Times New Roman" w:hAnsi="Times New Roman" w:cs="Times New Roman"/>
          <w:color w:val="000000"/>
          <w:sz w:val="22"/>
          <w:szCs w:val="22"/>
          <w:lang w:eastAsia="zh-CN"/>
        </w:rPr>
        <w:t xml:space="preserve">set </w:t>
      </w:r>
      <w:r>
        <w:rPr>
          <w:rFonts w:ascii="Times New Roman" w:hAnsi="Times New Roman" w:cs="Times New Roman"/>
          <w:color w:val="000000"/>
          <w:sz w:val="22"/>
          <w:szCs w:val="22"/>
          <w:lang w:eastAsia="zh-CN"/>
        </w:rPr>
        <w:t xml:space="preserve">the PDCP </w:t>
      </w:r>
      <w:proofErr w:type="spellStart"/>
      <w:r>
        <w:rPr>
          <w:rFonts w:ascii="Times New Roman" w:hAnsi="Times New Roman" w:cs="Times New Roman"/>
          <w:color w:val="000000"/>
          <w:sz w:val="22"/>
          <w:szCs w:val="22"/>
          <w:lang w:eastAsia="zh-CN"/>
        </w:rPr>
        <w:t>discardTimer</w:t>
      </w:r>
      <w:proofErr w:type="spellEnd"/>
      <w:r>
        <w:rPr>
          <w:rFonts w:ascii="Times New Roman" w:hAnsi="Times New Roman" w:cs="Times New Roman"/>
          <w:color w:val="000000"/>
          <w:sz w:val="22"/>
          <w:szCs w:val="22"/>
          <w:lang w:eastAsia="zh-CN"/>
        </w:rPr>
        <w:t xml:space="preserve"> to 0</w:t>
      </w:r>
      <w:r w:rsidR="00EA7DEE">
        <w:rPr>
          <w:rFonts w:ascii="Times New Roman" w:hAnsi="Times New Roman" w:cs="Times New Roman"/>
          <w:color w:val="000000"/>
          <w:sz w:val="22"/>
          <w:szCs w:val="22"/>
          <w:lang w:eastAsia="zh-CN"/>
        </w:rPr>
        <w:t>.</w:t>
      </w:r>
      <w:r>
        <w:rPr>
          <w:rFonts w:ascii="Times New Roman" w:hAnsi="Times New Roman" w:cs="Times New Roman"/>
          <w:color w:val="000000"/>
          <w:sz w:val="22"/>
          <w:szCs w:val="22"/>
          <w:lang w:eastAsia="zh-CN"/>
        </w:rPr>
        <w:t xml:space="preserve"> </w:t>
      </w:r>
      <w:r w:rsidR="00EA7DEE">
        <w:rPr>
          <w:rFonts w:ascii="Times New Roman" w:hAnsi="Times New Roman" w:cs="Times New Roman"/>
          <w:color w:val="000000"/>
          <w:sz w:val="22"/>
          <w:szCs w:val="22"/>
          <w:lang w:eastAsia="zh-CN"/>
        </w:rPr>
        <w:t>In consequence,</w:t>
      </w:r>
      <w:r>
        <w:rPr>
          <w:rFonts w:ascii="Times New Roman" w:hAnsi="Times New Roman" w:cs="Times New Roman"/>
          <w:color w:val="000000"/>
          <w:sz w:val="22"/>
          <w:szCs w:val="22"/>
          <w:lang w:eastAsia="zh-CN"/>
        </w:rPr>
        <w:t xml:space="preserve"> low PSI PDU sets </w:t>
      </w:r>
      <w:r w:rsidR="00E64147">
        <w:rPr>
          <w:rFonts w:ascii="Times New Roman" w:hAnsi="Times New Roman" w:cs="Times New Roman"/>
          <w:color w:val="000000"/>
          <w:sz w:val="22"/>
          <w:szCs w:val="22"/>
          <w:lang w:eastAsia="zh-CN"/>
        </w:rPr>
        <w:t>will</w:t>
      </w:r>
      <w:r>
        <w:rPr>
          <w:rFonts w:ascii="Times New Roman" w:hAnsi="Times New Roman" w:cs="Times New Roman"/>
          <w:color w:val="000000"/>
          <w:sz w:val="22"/>
          <w:szCs w:val="22"/>
          <w:lang w:eastAsia="zh-CN"/>
        </w:rPr>
        <w:t xml:space="preserve"> be discarded when </w:t>
      </w:r>
      <w:r w:rsidR="00E64147">
        <w:rPr>
          <w:rFonts w:ascii="Times New Roman" w:hAnsi="Times New Roman" w:cs="Times New Roman"/>
          <w:color w:val="000000"/>
          <w:sz w:val="22"/>
          <w:szCs w:val="22"/>
          <w:lang w:eastAsia="zh-CN"/>
        </w:rPr>
        <w:t xml:space="preserve">the </w:t>
      </w:r>
      <w:r>
        <w:rPr>
          <w:rFonts w:ascii="Times New Roman" w:hAnsi="Times New Roman" w:cs="Times New Roman"/>
          <w:color w:val="000000"/>
          <w:sz w:val="22"/>
          <w:szCs w:val="22"/>
          <w:lang w:eastAsia="zh-CN"/>
        </w:rPr>
        <w:t>congestion happens.</w:t>
      </w:r>
    </w:p>
    <w:p w14:paraId="212CE6F1" w14:textId="2DF22824" w:rsidR="00B408FC" w:rsidRDefault="00B408FC" w:rsidP="00A25A2B">
      <w:pPr>
        <w:rPr>
          <w:rFonts w:ascii="Times New Roman" w:hAnsi="Times New Roman" w:cs="Times New Roman"/>
          <w:color w:val="000000"/>
          <w:sz w:val="22"/>
          <w:szCs w:val="22"/>
          <w:lang w:eastAsia="zh-CN"/>
        </w:rPr>
      </w:pPr>
      <w:r w:rsidRPr="00B408FC">
        <w:rPr>
          <w:rFonts w:ascii="Times New Roman" w:hAnsi="Times New Roman" w:cs="Times New Roman"/>
          <w:b/>
          <w:color w:val="000000"/>
          <w:sz w:val="22"/>
          <w:szCs w:val="22"/>
          <w:lang w:eastAsia="zh-CN"/>
        </w:rPr>
        <w:t>Option 2</w:t>
      </w:r>
      <w:r>
        <w:rPr>
          <w:rFonts w:ascii="Times New Roman" w:hAnsi="Times New Roman" w:cs="Times New Roman"/>
          <w:color w:val="000000"/>
          <w:sz w:val="22"/>
          <w:szCs w:val="22"/>
          <w:lang w:eastAsia="zh-CN"/>
        </w:rPr>
        <w:t xml:space="preserve">: The </w:t>
      </w:r>
      <w:proofErr w:type="spellStart"/>
      <w:r>
        <w:rPr>
          <w:rFonts w:ascii="Times New Roman" w:hAnsi="Times New Roman" w:cs="Times New Roman"/>
          <w:color w:val="000000"/>
          <w:sz w:val="22"/>
          <w:szCs w:val="22"/>
          <w:lang w:eastAsia="zh-CN"/>
        </w:rPr>
        <w:t>gNB</w:t>
      </w:r>
      <w:proofErr w:type="spellEnd"/>
      <w:r>
        <w:rPr>
          <w:rFonts w:ascii="Times New Roman" w:hAnsi="Times New Roman" w:cs="Times New Roman"/>
          <w:color w:val="000000"/>
          <w:sz w:val="22"/>
          <w:szCs w:val="22"/>
          <w:lang w:eastAsia="zh-CN"/>
        </w:rPr>
        <w:t xml:space="preserve"> indicate</w:t>
      </w:r>
      <w:r w:rsidR="00E64147">
        <w:rPr>
          <w:rFonts w:ascii="Times New Roman" w:hAnsi="Times New Roman" w:cs="Times New Roman"/>
          <w:color w:val="000000"/>
          <w:sz w:val="22"/>
          <w:szCs w:val="22"/>
          <w:lang w:eastAsia="zh-CN"/>
        </w:rPr>
        <w:t>s</w:t>
      </w:r>
      <w:r>
        <w:rPr>
          <w:rFonts w:ascii="Times New Roman" w:hAnsi="Times New Roman" w:cs="Times New Roman"/>
          <w:color w:val="000000"/>
          <w:sz w:val="22"/>
          <w:szCs w:val="22"/>
          <w:lang w:eastAsia="zh-CN"/>
        </w:rPr>
        <w:t xml:space="preserve"> the UE to discard the </w:t>
      </w:r>
      <w:r w:rsidR="00575E23">
        <w:rPr>
          <w:rFonts w:ascii="Times New Roman" w:hAnsi="Times New Roman" w:cs="Times New Roman"/>
          <w:color w:val="000000"/>
          <w:sz w:val="22"/>
          <w:szCs w:val="22"/>
          <w:lang w:eastAsia="zh-CN"/>
        </w:rPr>
        <w:t>PDU sets with low PSI.</w:t>
      </w:r>
    </w:p>
    <w:p w14:paraId="414A69DB" w14:textId="3C4E6874" w:rsidR="00575E23" w:rsidRDefault="004C2A7E" w:rsidP="00575E23">
      <w:pPr>
        <w:rPr>
          <w:rFonts w:ascii="Times New Roman" w:hAnsi="Times New Roman" w:cs="Times New Roman"/>
          <w:color w:val="000000"/>
          <w:sz w:val="22"/>
          <w:szCs w:val="22"/>
          <w:lang w:eastAsia="zh-CN"/>
        </w:rPr>
      </w:pPr>
      <w:r>
        <w:rPr>
          <w:rFonts w:ascii="Times New Roman" w:hAnsi="Times New Roman" w:cs="Times New Roman"/>
          <w:color w:val="000000"/>
          <w:sz w:val="22"/>
          <w:szCs w:val="22"/>
          <w:lang w:eastAsia="zh-CN"/>
        </w:rPr>
        <w:t>When the value of PDCP discard timer is set to 0 for the first option, t</w:t>
      </w:r>
      <w:r w:rsidR="007B6687">
        <w:rPr>
          <w:rFonts w:ascii="Times New Roman" w:hAnsi="Times New Roman" w:cs="Times New Roman"/>
          <w:color w:val="000000"/>
          <w:sz w:val="22"/>
          <w:szCs w:val="22"/>
          <w:lang w:eastAsia="zh-CN"/>
        </w:rPr>
        <w:t xml:space="preserve">he outcome of both these </w:t>
      </w:r>
      <w:r>
        <w:rPr>
          <w:rFonts w:ascii="Times New Roman" w:hAnsi="Times New Roman" w:cs="Times New Roman"/>
          <w:color w:val="000000"/>
          <w:sz w:val="22"/>
          <w:szCs w:val="22"/>
          <w:lang w:eastAsia="zh-CN"/>
        </w:rPr>
        <w:t xml:space="preserve">solutions </w:t>
      </w:r>
      <w:r w:rsidR="007B6687">
        <w:rPr>
          <w:rFonts w:ascii="Times New Roman" w:hAnsi="Times New Roman" w:cs="Times New Roman"/>
          <w:color w:val="000000"/>
          <w:sz w:val="22"/>
          <w:szCs w:val="22"/>
          <w:lang w:eastAsia="zh-CN"/>
        </w:rPr>
        <w:t xml:space="preserve">is the same, but the first option allows </w:t>
      </w:r>
      <w:r w:rsidR="00AC39BB">
        <w:rPr>
          <w:rFonts w:ascii="Times New Roman" w:hAnsi="Times New Roman" w:cs="Times New Roman"/>
          <w:color w:val="000000"/>
          <w:sz w:val="22"/>
          <w:szCs w:val="22"/>
          <w:lang w:eastAsia="zh-CN"/>
        </w:rPr>
        <w:t xml:space="preserve">to </w:t>
      </w:r>
      <w:r w:rsidR="00575E23">
        <w:rPr>
          <w:rFonts w:ascii="Times New Roman" w:hAnsi="Times New Roman" w:cs="Times New Roman"/>
          <w:color w:val="000000"/>
          <w:sz w:val="22"/>
          <w:szCs w:val="22"/>
          <w:lang w:eastAsia="zh-CN"/>
        </w:rPr>
        <w:t xml:space="preserve">reuse the </w:t>
      </w:r>
      <w:r w:rsidR="00AC39BB">
        <w:rPr>
          <w:rFonts w:ascii="Times New Roman" w:hAnsi="Times New Roman" w:cs="Times New Roman"/>
          <w:color w:val="000000"/>
          <w:sz w:val="22"/>
          <w:szCs w:val="22"/>
          <w:lang w:eastAsia="zh-CN"/>
        </w:rPr>
        <w:t xml:space="preserve">existing </w:t>
      </w:r>
      <w:r w:rsidR="0088060D">
        <w:rPr>
          <w:rFonts w:ascii="Times New Roman" w:hAnsi="Times New Roman" w:cs="Times New Roman"/>
          <w:color w:val="000000"/>
          <w:sz w:val="22"/>
          <w:szCs w:val="22"/>
          <w:lang w:eastAsia="zh-CN"/>
        </w:rPr>
        <w:t>specifications</w:t>
      </w:r>
      <w:r w:rsidR="00AC39BB">
        <w:rPr>
          <w:rFonts w:ascii="Times New Roman" w:hAnsi="Times New Roman" w:cs="Times New Roman"/>
          <w:color w:val="000000"/>
          <w:sz w:val="22"/>
          <w:szCs w:val="22"/>
          <w:lang w:eastAsia="zh-CN"/>
        </w:rPr>
        <w:t xml:space="preserve"> and procedures </w:t>
      </w:r>
      <w:r w:rsidR="00575E23">
        <w:rPr>
          <w:rFonts w:ascii="Times New Roman" w:hAnsi="Times New Roman" w:cs="Times New Roman"/>
          <w:color w:val="000000"/>
          <w:sz w:val="22"/>
          <w:szCs w:val="22"/>
          <w:lang w:eastAsia="zh-CN"/>
        </w:rPr>
        <w:t xml:space="preserve">to </w:t>
      </w:r>
      <w:r w:rsidR="00AC39BB">
        <w:rPr>
          <w:rFonts w:ascii="Times New Roman" w:hAnsi="Times New Roman" w:cs="Times New Roman"/>
          <w:color w:val="000000"/>
          <w:sz w:val="22"/>
          <w:szCs w:val="22"/>
          <w:lang w:eastAsia="zh-CN"/>
        </w:rPr>
        <w:t>a</w:t>
      </w:r>
      <w:r w:rsidR="00575E23">
        <w:rPr>
          <w:rFonts w:ascii="Times New Roman" w:hAnsi="Times New Roman" w:cs="Times New Roman"/>
          <w:color w:val="000000"/>
          <w:sz w:val="22"/>
          <w:szCs w:val="22"/>
          <w:lang w:eastAsia="zh-CN"/>
        </w:rPr>
        <w:t xml:space="preserve"> large extent</w:t>
      </w:r>
      <w:r w:rsidR="00087C58">
        <w:rPr>
          <w:rFonts w:ascii="Times New Roman" w:hAnsi="Times New Roman" w:cs="Times New Roman"/>
          <w:color w:val="000000"/>
          <w:sz w:val="22"/>
          <w:szCs w:val="22"/>
          <w:lang w:eastAsia="zh-CN"/>
        </w:rPr>
        <w:t>.</w:t>
      </w:r>
      <w:r w:rsidR="00575E23">
        <w:rPr>
          <w:rFonts w:ascii="Times New Roman" w:hAnsi="Times New Roman" w:cs="Times New Roman"/>
          <w:color w:val="000000"/>
          <w:sz w:val="22"/>
          <w:szCs w:val="22"/>
          <w:lang w:eastAsia="zh-CN"/>
        </w:rPr>
        <w:t xml:space="preserve"> </w:t>
      </w:r>
      <w:r w:rsidR="00087C58">
        <w:rPr>
          <w:rFonts w:ascii="Times New Roman" w:hAnsi="Times New Roman" w:cs="Times New Roman"/>
          <w:color w:val="000000"/>
          <w:sz w:val="22"/>
          <w:szCs w:val="22"/>
          <w:lang w:eastAsia="zh-CN"/>
        </w:rPr>
        <w:t xml:space="preserve">On the other hand, </w:t>
      </w:r>
      <w:r w:rsidR="00575E23">
        <w:rPr>
          <w:rFonts w:ascii="Times New Roman" w:hAnsi="Times New Roman" w:cs="Times New Roman"/>
          <w:color w:val="000000"/>
          <w:sz w:val="22"/>
          <w:szCs w:val="22"/>
          <w:lang w:eastAsia="zh-CN"/>
        </w:rPr>
        <w:t xml:space="preserve">option 2 </w:t>
      </w:r>
      <w:r w:rsidR="00087C58">
        <w:rPr>
          <w:rFonts w:ascii="Times New Roman" w:hAnsi="Times New Roman" w:cs="Times New Roman"/>
          <w:color w:val="000000"/>
          <w:sz w:val="22"/>
          <w:szCs w:val="22"/>
          <w:lang w:eastAsia="zh-CN"/>
        </w:rPr>
        <w:t>introduces a</w:t>
      </w:r>
      <w:r w:rsidR="00575E23">
        <w:rPr>
          <w:rFonts w:ascii="Times New Roman" w:hAnsi="Times New Roman" w:cs="Times New Roman"/>
          <w:color w:val="000000"/>
          <w:sz w:val="22"/>
          <w:szCs w:val="22"/>
          <w:lang w:eastAsia="zh-CN"/>
        </w:rPr>
        <w:t xml:space="preserve"> new indictor </w:t>
      </w:r>
      <w:r w:rsidR="00087C58">
        <w:rPr>
          <w:rFonts w:ascii="Times New Roman" w:hAnsi="Times New Roman" w:cs="Times New Roman"/>
          <w:color w:val="000000"/>
          <w:sz w:val="22"/>
          <w:szCs w:val="22"/>
          <w:lang w:eastAsia="zh-CN"/>
        </w:rPr>
        <w:t>and UE behaviour to achieve the same thing</w:t>
      </w:r>
      <w:r w:rsidR="00575E23">
        <w:rPr>
          <w:rFonts w:ascii="Times New Roman" w:hAnsi="Times New Roman" w:cs="Times New Roman"/>
          <w:color w:val="000000"/>
          <w:sz w:val="22"/>
          <w:szCs w:val="22"/>
          <w:lang w:eastAsia="zh-CN"/>
        </w:rPr>
        <w:t xml:space="preserve">. </w:t>
      </w:r>
      <w:r>
        <w:rPr>
          <w:rFonts w:ascii="Times New Roman" w:hAnsi="Times New Roman" w:cs="Times New Roman"/>
          <w:color w:val="000000"/>
          <w:sz w:val="22"/>
          <w:szCs w:val="22"/>
          <w:lang w:eastAsia="zh-CN"/>
        </w:rPr>
        <w:t xml:space="preserve">Furthermore, in the case of option 1, </w:t>
      </w:r>
      <w:proofErr w:type="spellStart"/>
      <w:r>
        <w:rPr>
          <w:rFonts w:ascii="Times New Roman" w:hAnsi="Times New Roman" w:cs="Times New Roman"/>
          <w:color w:val="000000"/>
          <w:sz w:val="22"/>
          <w:szCs w:val="22"/>
          <w:lang w:eastAsia="zh-CN"/>
        </w:rPr>
        <w:t>gNB</w:t>
      </w:r>
      <w:proofErr w:type="spellEnd"/>
      <w:r>
        <w:rPr>
          <w:rFonts w:ascii="Times New Roman" w:hAnsi="Times New Roman" w:cs="Times New Roman"/>
          <w:color w:val="000000"/>
          <w:sz w:val="22"/>
          <w:szCs w:val="22"/>
          <w:lang w:eastAsia="zh-CN"/>
        </w:rPr>
        <w:t xml:space="preserve"> has more flexibility as it does not have to set the discard timer to 0, but can use another value, shorter than the previous one. This way, it is possible to have at least part of low PSI packets to get transmitted, if there is a scheduling occasion that can be used for this. </w:t>
      </w:r>
      <w:r w:rsidR="00575E23">
        <w:rPr>
          <w:rFonts w:ascii="Times New Roman" w:hAnsi="Times New Roman" w:cs="Times New Roman"/>
          <w:color w:val="000000"/>
          <w:sz w:val="22"/>
          <w:szCs w:val="22"/>
          <w:lang w:eastAsia="zh-CN"/>
        </w:rPr>
        <w:t>Hence</w:t>
      </w:r>
      <w:r w:rsidR="00087C58">
        <w:rPr>
          <w:rFonts w:ascii="Times New Roman" w:hAnsi="Times New Roman" w:cs="Times New Roman"/>
          <w:color w:val="000000"/>
          <w:sz w:val="22"/>
          <w:szCs w:val="22"/>
          <w:lang w:eastAsia="zh-CN"/>
        </w:rPr>
        <w:t>,</w:t>
      </w:r>
      <w:r w:rsidR="00575E23">
        <w:rPr>
          <w:rFonts w:ascii="Times New Roman" w:hAnsi="Times New Roman" w:cs="Times New Roman"/>
          <w:color w:val="000000"/>
          <w:sz w:val="22"/>
          <w:szCs w:val="22"/>
          <w:lang w:eastAsia="zh-CN"/>
        </w:rPr>
        <w:t xml:space="preserve"> option 1 is preferred</w:t>
      </w:r>
      <w:r w:rsidR="00087C58">
        <w:rPr>
          <w:rFonts w:ascii="Times New Roman" w:hAnsi="Times New Roman" w:cs="Times New Roman"/>
          <w:color w:val="000000"/>
          <w:sz w:val="22"/>
          <w:szCs w:val="22"/>
          <w:lang w:eastAsia="zh-CN"/>
        </w:rPr>
        <w:t xml:space="preserve"> due to it</w:t>
      </w:r>
      <w:r w:rsidR="008E2383">
        <w:rPr>
          <w:rFonts w:ascii="Times New Roman" w:hAnsi="Times New Roman" w:cs="Times New Roman"/>
          <w:color w:val="000000"/>
          <w:sz w:val="22"/>
          <w:szCs w:val="22"/>
          <w:lang w:eastAsia="zh-CN"/>
        </w:rPr>
        <w:t>s</w:t>
      </w:r>
      <w:r w:rsidR="00087C58">
        <w:rPr>
          <w:rFonts w:ascii="Times New Roman" w:hAnsi="Times New Roman" w:cs="Times New Roman"/>
          <w:color w:val="000000"/>
          <w:sz w:val="22"/>
          <w:szCs w:val="22"/>
          <w:lang w:eastAsia="zh-CN"/>
        </w:rPr>
        <w:t xml:space="preserve"> simplicity</w:t>
      </w:r>
      <w:r>
        <w:rPr>
          <w:rFonts w:ascii="Times New Roman" w:hAnsi="Times New Roman" w:cs="Times New Roman"/>
          <w:color w:val="000000"/>
          <w:sz w:val="22"/>
          <w:szCs w:val="22"/>
          <w:lang w:eastAsia="zh-CN"/>
        </w:rPr>
        <w:t xml:space="preserve"> and flexibility</w:t>
      </w:r>
      <w:r w:rsidR="00575E23">
        <w:rPr>
          <w:rFonts w:ascii="Times New Roman" w:hAnsi="Times New Roman" w:cs="Times New Roman"/>
          <w:color w:val="000000"/>
          <w:sz w:val="22"/>
          <w:szCs w:val="22"/>
          <w:lang w:eastAsia="zh-CN"/>
        </w:rPr>
        <w:t>.</w:t>
      </w:r>
    </w:p>
    <w:p w14:paraId="6E5C9DC0" w14:textId="011A1C7D" w:rsidR="008E2383" w:rsidRDefault="00087C58" w:rsidP="00B17A38">
      <w:pPr>
        <w:pStyle w:val="Proposal"/>
        <w:numPr>
          <w:ilvl w:val="0"/>
          <w:numId w:val="7"/>
        </w:numPr>
        <w:tabs>
          <w:tab w:val="clear" w:pos="1701"/>
        </w:tabs>
        <w:spacing w:beforeLines="50" w:before="120"/>
        <w:rPr>
          <w:rFonts w:ascii="Times New Roman" w:hAnsi="Times New Roman" w:cs="Times New Roman"/>
          <w:color w:val="000000"/>
          <w:sz w:val="22"/>
          <w:szCs w:val="22"/>
        </w:rPr>
      </w:pPr>
      <w:r>
        <w:rPr>
          <w:rFonts w:ascii="Times New Roman" w:hAnsi="Times New Roman" w:cs="Times New Roman"/>
          <w:color w:val="000000"/>
          <w:sz w:val="22"/>
          <w:szCs w:val="22"/>
        </w:rPr>
        <w:t>Introduce PSI</w:t>
      </w:r>
      <w:r w:rsidR="001E3728">
        <w:rPr>
          <w:rFonts w:ascii="Times New Roman" w:hAnsi="Times New Roman" w:cs="Times New Roman"/>
          <w:color w:val="000000"/>
          <w:sz w:val="22"/>
          <w:szCs w:val="22"/>
        </w:rPr>
        <w:t>-specific</w:t>
      </w:r>
      <w:r>
        <w:rPr>
          <w:rFonts w:ascii="Times New Roman" w:hAnsi="Times New Roman" w:cs="Times New Roman"/>
          <w:color w:val="000000"/>
          <w:sz w:val="22"/>
          <w:szCs w:val="22"/>
        </w:rPr>
        <w:t xml:space="preserve"> </w:t>
      </w:r>
      <w:r w:rsidR="001E3728">
        <w:rPr>
          <w:rFonts w:ascii="Times New Roman" w:hAnsi="Times New Roman" w:cs="Times New Roman"/>
          <w:color w:val="000000"/>
          <w:sz w:val="22"/>
          <w:szCs w:val="22"/>
        </w:rPr>
        <w:t xml:space="preserve">PDCP </w:t>
      </w:r>
      <w:r>
        <w:rPr>
          <w:rFonts w:ascii="Times New Roman" w:hAnsi="Times New Roman" w:cs="Times New Roman"/>
          <w:color w:val="000000"/>
          <w:sz w:val="22"/>
          <w:szCs w:val="22"/>
        </w:rPr>
        <w:t xml:space="preserve">discard timer with additional PDCP discard timer values, </w:t>
      </w:r>
      <w:r w:rsidR="000D57FB">
        <w:rPr>
          <w:rFonts w:ascii="Times New Roman" w:hAnsi="Times New Roman" w:cs="Times New Roman"/>
          <w:color w:val="000000"/>
          <w:sz w:val="22"/>
          <w:szCs w:val="22"/>
        </w:rPr>
        <w:t>including</w:t>
      </w:r>
      <w:r w:rsidR="004E5EED">
        <w:rPr>
          <w:rFonts w:ascii="Times New Roman" w:hAnsi="Times New Roman" w:cs="Times New Roman"/>
          <w:color w:val="000000"/>
          <w:sz w:val="22"/>
          <w:szCs w:val="22"/>
        </w:rPr>
        <w:t xml:space="preserve"> (</w:t>
      </w:r>
      <w:r w:rsidR="000D57FB">
        <w:rPr>
          <w:rFonts w:ascii="Times New Roman" w:hAnsi="Times New Roman" w:cs="Times New Roman"/>
          <w:color w:val="000000"/>
          <w:sz w:val="22"/>
          <w:szCs w:val="22"/>
        </w:rPr>
        <w:t>but not limited to</w:t>
      </w:r>
      <w:r w:rsidR="004E5EED">
        <w:rPr>
          <w:rFonts w:ascii="Times New Roman" w:hAnsi="Times New Roman" w:cs="Times New Roman"/>
          <w:color w:val="000000"/>
          <w:sz w:val="22"/>
          <w:szCs w:val="22"/>
        </w:rPr>
        <w:t>)</w:t>
      </w:r>
      <w:r>
        <w:rPr>
          <w:rFonts w:ascii="Times New Roman" w:hAnsi="Times New Roman" w:cs="Times New Roman"/>
          <w:color w:val="000000"/>
          <w:sz w:val="22"/>
          <w:szCs w:val="22"/>
        </w:rPr>
        <w:t xml:space="preserve"> 0ms.</w:t>
      </w:r>
    </w:p>
    <w:p w14:paraId="13EAFA72" w14:textId="4D6EE408" w:rsidR="00AE5DE7" w:rsidRDefault="00E046A1" w:rsidP="008E2383">
      <w:pPr>
        <w:pStyle w:val="Proposal"/>
        <w:numPr>
          <w:ilvl w:val="0"/>
          <w:numId w:val="0"/>
        </w:numPr>
        <w:tabs>
          <w:tab w:val="clear" w:pos="1701"/>
        </w:tabs>
        <w:spacing w:beforeLines="50" w:before="120"/>
        <w:rPr>
          <w:rFonts w:ascii="Times New Roman" w:hAnsi="Times New Roman" w:cs="Times New Roman"/>
          <w:b w:val="0"/>
          <w:color w:val="000000"/>
          <w:sz w:val="22"/>
          <w:szCs w:val="22"/>
        </w:rPr>
      </w:pPr>
      <w:r>
        <w:rPr>
          <w:rFonts w:ascii="Times New Roman" w:hAnsi="Times New Roman" w:cs="Times New Roman"/>
          <w:b w:val="0"/>
          <w:color w:val="000000"/>
          <w:sz w:val="22"/>
          <w:szCs w:val="22"/>
        </w:rPr>
        <w:t xml:space="preserve">Another issue that needs to be discussed is whether the reconfiguration of the discard timers should be done using RRC protocol or rather in lower layers, e.g. using a MAC CE. The first option allows to reuse the current reconfiguration mechanism and has least impacts to specifications. On the other hand, it may be impossible for the </w:t>
      </w:r>
      <w:proofErr w:type="spellStart"/>
      <w:r>
        <w:rPr>
          <w:rFonts w:ascii="Times New Roman" w:hAnsi="Times New Roman" w:cs="Times New Roman"/>
          <w:b w:val="0"/>
          <w:color w:val="000000"/>
          <w:sz w:val="22"/>
          <w:szCs w:val="22"/>
        </w:rPr>
        <w:t>gNB</w:t>
      </w:r>
      <w:proofErr w:type="spellEnd"/>
      <w:r>
        <w:rPr>
          <w:rFonts w:ascii="Times New Roman" w:hAnsi="Times New Roman" w:cs="Times New Roman"/>
          <w:b w:val="0"/>
          <w:color w:val="000000"/>
          <w:sz w:val="22"/>
          <w:szCs w:val="22"/>
        </w:rPr>
        <w:t xml:space="preserve"> to timely adjust the setting of the discard timer in line with the dynamically changing congestion situation. </w:t>
      </w:r>
    </w:p>
    <w:p w14:paraId="1C24E55D" w14:textId="6EDB86D3" w:rsidR="00DF6976" w:rsidRPr="00DF6976" w:rsidRDefault="00E046A1" w:rsidP="00DF6976">
      <w:pPr>
        <w:pStyle w:val="Proposal"/>
        <w:numPr>
          <w:ilvl w:val="0"/>
          <w:numId w:val="7"/>
        </w:numPr>
        <w:tabs>
          <w:tab w:val="clear" w:pos="1701"/>
        </w:tabs>
        <w:spacing w:beforeLines="50" w:before="120"/>
        <w:rPr>
          <w:rFonts w:ascii="Times New Roman" w:hAnsi="Times New Roman" w:cs="Times New Roman"/>
          <w:color w:val="000000"/>
          <w:sz w:val="22"/>
          <w:szCs w:val="22"/>
        </w:rPr>
      </w:pPr>
      <w:r>
        <w:rPr>
          <w:rFonts w:ascii="Times New Roman" w:hAnsi="Times New Roman" w:cs="Times New Roman"/>
          <w:color w:val="000000"/>
          <w:sz w:val="22"/>
          <w:szCs w:val="22"/>
        </w:rPr>
        <w:lastRenderedPageBreak/>
        <w:t xml:space="preserve">RAN2 should discuss </w:t>
      </w:r>
      <w:r w:rsidR="004E5EED">
        <w:rPr>
          <w:rFonts w:ascii="Times New Roman" w:hAnsi="Times New Roman" w:cs="Times New Roman"/>
          <w:color w:val="000000"/>
          <w:sz w:val="22"/>
          <w:szCs w:val="22"/>
        </w:rPr>
        <w:t xml:space="preserve">which protocol layer should be responsible for adjusting the PSI-specific </w:t>
      </w:r>
      <w:r>
        <w:rPr>
          <w:rFonts w:ascii="Times New Roman" w:hAnsi="Times New Roman" w:cs="Times New Roman"/>
          <w:color w:val="000000"/>
          <w:sz w:val="22"/>
          <w:szCs w:val="22"/>
        </w:rPr>
        <w:t>PDCP discard timers</w:t>
      </w:r>
      <w:r w:rsidR="003B3F15">
        <w:rPr>
          <w:rFonts w:ascii="Times New Roman" w:hAnsi="Times New Roman" w:cs="Times New Roman"/>
          <w:color w:val="000000"/>
          <w:sz w:val="22"/>
          <w:szCs w:val="22"/>
        </w:rPr>
        <w:t xml:space="preserve"> during congestion</w:t>
      </w:r>
      <w:r>
        <w:rPr>
          <w:rFonts w:ascii="Times New Roman" w:hAnsi="Times New Roman" w:cs="Times New Roman"/>
          <w:color w:val="000000"/>
          <w:sz w:val="22"/>
          <w:szCs w:val="22"/>
        </w:rPr>
        <w:t xml:space="preserve">, e.g. </w:t>
      </w:r>
      <w:r w:rsidR="004E5EED">
        <w:rPr>
          <w:rFonts w:ascii="Times New Roman" w:hAnsi="Times New Roman" w:cs="Times New Roman"/>
          <w:color w:val="000000"/>
          <w:sz w:val="22"/>
          <w:szCs w:val="22"/>
        </w:rPr>
        <w:t xml:space="preserve">RRC and/or </w:t>
      </w:r>
      <w:r>
        <w:rPr>
          <w:rFonts w:ascii="Times New Roman" w:hAnsi="Times New Roman" w:cs="Times New Roman"/>
          <w:color w:val="000000"/>
          <w:sz w:val="22"/>
          <w:szCs w:val="22"/>
        </w:rPr>
        <w:t>MAC.</w:t>
      </w:r>
    </w:p>
    <w:p w14:paraId="0F01B5D4" w14:textId="7C58A8E7" w:rsidR="0088474A" w:rsidRPr="000760AB" w:rsidRDefault="0088474A" w:rsidP="00650954">
      <w:pPr>
        <w:pStyle w:val="1"/>
        <w:rPr>
          <w:rFonts w:ascii="Times New Roman" w:hAnsi="Times New Roman" w:cs="Times New Roman"/>
        </w:rPr>
      </w:pPr>
      <w:r w:rsidRPr="000760AB">
        <w:rPr>
          <w:rFonts w:ascii="Times New Roman" w:hAnsi="Times New Roman" w:cs="Times New Roman"/>
        </w:rPr>
        <w:t>Conclusion</w:t>
      </w:r>
    </w:p>
    <w:p w14:paraId="4FA948A0" w14:textId="77777777" w:rsidR="00934907" w:rsidRDefault="0088474A" w:rsidP="00A45DF1">
      <w:pPr>
        <w:overflowPunct w:val="0"/>
        <w:autoSpaceDE w:val="0"/>
        <w:autoSpaceDN w:val="0"/>
        <w:adjustRightInd w:val="0"/>
        <w:spacing w:after="120"/>
        <w:jc w:val="both"/>
        <w:textAlignment w:val="baseline"/>
        <w:rPr>
          <w:rFonts w:ascii="Times New Roman" w:hAnsi="Times New Roman" w:cs="Times New Roman"/>
          <w:sz w:val="22"/>
          <w:szCs w:val="22"/>
          <w:lang w:val="en-US" w:eastAsia="zh-CN"/>
        </w:rPr>
      </w:pPr>
      <w:r w:rsidRPr="000760AB">
        <w:rPr>
          <w:rFonts w:ascii="Times New Roman" w:hAnsi="Times New Roman" w:cs="Times New Roman"/>
          <w:sz w:val="22"/>
          <w:szCs w:val="22"/>
          <w:lang w:val="en-US" w:eastAsia="zh-CN"/>
        </w:rPr>
        <w:t>In this contribution,</w:t>
      </w:r>
      <w:r w:rsidR="00F637DF" w:rsidRPr="000760AB">
        <w:rPr>
          <w:rFonts w:ascii="Times New Roman" w:hAnsi="Times New Roman" w:cs="Times New Roman"/>
          <w:sz w:val="22"/>
          <w:szCs w:val="22"/>
          <w:lang w:val="en-US" w:eastAsia="zh-CN"/>
        </w:rPr>
        <w:t xml:space="preserve"> </w:t>
      </w:r>
      <w:r w:rsidR="00BB4FB7" w:rsidRPr="000760AB">
        <w:rPr>
          <w:rFonts w:ascii="Times New Roman" w:hAnsi="Times New Roman" w:cs="Times New Roman"/>
          <w:sz w:val="22"/>
          <w:szCs w:val="22"/>
          <w:lang w:val="en-US" w:eastAsia="zh-CN"/>
        </w:rPr>
        <w:t xml:space="preserve">we have </w:t>
      </w:r>
      <w:r w:rsidR="008F181B" w:rsidRPr="000760AB">
        <w:rPr>
          <w:rFonts w:ascii="Times New Roman" w:hAnsi="Times New Roman" w:cs="Times New Roman"/>
          <w:color w:val="000000"/>
          <w:sz w:val="22"/>
          <w:szCs w:val="22"/>
          <w:lang w:val="en-US" w:eastAsia="zh-CN"/>
        </w:rPr>
        <w:t xml:space="preserve">discussed </w:t>
      </w:r>
      <w:r w:rsidR="00506035">
        <w:rPr>
          <w:rFonts w:ascii="Times New Roman" w:hAnsi="Times New Roman" w:cs="Times New Roman"/>
          <w:color w:val="000000"/>
          <w:sz w:val="22"/>
          <w:szCs w:val="22"/>
          <w:lang w:val="en-US" w:eastAsia="zh-CN"/>
        </w:rPr>
        <w:t xml:space="preserve">the </w:t>
      </w:r>
      <w:r w:rsidR="008F181B" w:rsidRPr="000760AB">
        <w:rPr>
          <w:rFonts w:ascii="Times New Roman" w:hAnsi="Times New Roman" w:cs="Times New Roman"/>
          <w:color w:val="000000"/>
          <w:sz w:val="22"/>
          <w:szCs w:val="22"/>
          <w:lang w:val="en-US" w:eastAsia="zh-CN"/>
        </w:rPr>
        <w:t xml:space="preserve">PDU </w:t>
      </w:r>
      <w:r w:rsidR="00506035">
        <w:rPr>
          <w:rFonts w:ascii="Times New Roman" w:hAnsi="Times New Roman" w:cs="Times New Roman"/>
          <w:color w:val="000000"/>
          <w:sz w:val="22"/>
          <w:szCs w:val="22"/>
          <w:lang w:val="en-US" w:eastAsia="zh-CN"/>
        </w:rPr>
        <w:t xml:space="preserve">set </w:t>
      </w:r>
      <w:r w:rsidR="008F181B" w:rsidRPr="000760AB">
        <w:rPr>
          <w:rFonts w:ascii="Times New Roman" w:hAnsi="Times New Roman" w:cs="Times New Roman"/>
          <w:color w:val="000000"/>
          <w:sz w:val="22"/>
          <w:szCs w:val="22"/>
          <w:lang w:val="en-US" w:eastAsia="zh-CN"/>
        </w:rPr>
        <w:t>discard</w:t>
      </w:r>
      <w:r w:rsidR="00506035">
        <w:rPr>
          <w:rFonts w:ascii="Times New Roman" w:hAnsi="Times New Roman" w:cs="Times New Roman"/>
          <w:color w:val="000000"/>
          <w:sz w:val="22"/>
          <w:szCs w:val="22"/>
          <w:lang w:val="en-US" w:eastAsia="zh-CN"/>
        </w:rPr>
        <w:t>ing for</w:t>
      </w:r>
      <w:r w:rsidR="008F181B" w:rsidRPr="000760AB">
        <w:rPr>
          <w:rFonts w:ascii="Times New Roman" w:hAnsi="Times New Roman" w:cs="Times New Roman"/>
          <w:color w:val="000000"/>
          <w:sz w:val="22"/>
          <w:szCs w:val="22"/>
          <w:lang w:val="en-US" w:eastAsia="zh-CN"/>
        </w:rPr>
        <w:t xml:space="preserve"> XR traffic</w:t>
      </w:r>
      <w:r w:rsidR="006D68A5" w:rsidRPr="000760AB">
        <w:rPr>
          <w:rFonts w:ascii="Times New Roman" w:hAnsi="Times New Roman" w:cs="Times New Roman"/>
          <w:color w:val="000000"/>
          <w:sz w:val="22"/>
          <w:szCs w:val="22"/>
          <w:lang w:val="en-US" w:eastAsia="zh-CN"/>
        </w:rPr>
        <w:t xml:space="preserve"> </w:t>
      </w:r>
      <w:r w:rsidR="008F181B" w:rsidRPr="000760AB">
        <w:rPr>
          <w:rFonts w:ascii="Times New Roman" w:hAnsi="Times New Roman" w:cs="Times New Roman"/>
          <w:color w:val="000000"/>
          <w:sz w:val="22"/>
          <w:szCs w:val="22"/>
          <w:lang w:val="en-US" w:eastAsia="zh-CN"/>
        </w:rPr>
        <w:t xml:space="preserve">and </w:t>
      </w:r>
      <w:r w:rsidR="006D68A5" w:rsidRPr="000760AB">
        <w:rPr>
          <w:rFonts w:ascii="Times New Roman" w:hAnsi="Times New Roman" w:cs="Times New Roman"/>
          <w:color w:val="000000"/>
          <w:sz w:val="22"/>
          <w:szCs w:val="22"/>
          <w:lang w:val="en-US" w:eastAsia="zh-CN"/>
        </w:rPr>
        <w:t xml:space="preserve">made the following </w:t>
      </w:r>
      <w:r w:rsidR="004234B0">
        <w:rPr>
          <w:rFonts w:ascii="Times New Roman" w:hAnsi="Times New Roman" w:cs="Times New Roman"/>
          <w:color w:val="000000"/>
          <w:sz w:val="22"/>
          <w:szCs w:val="22"/>
          <w:lang w:val="en-US" w:eastAsia="zh-CN"/>
        </w:rPr>
        <w:t xml:space="preserve">observations and </w:t>
      </w:r>
      <w:r w:rsidR="006D68A5" w:rsidRPr="000760AB">
        <w:rPr>
          <w:rFonts w:ascii="Times New Roman" w:hAnsi="Times New Roman" w:cs="Times New Roman"/>
          <w:color w:val="000000"/>
          <w:sz w:val="22"/>
          <w:szCs w:val="22"/>
          <w:lang w:val="en-US" w:eastAsia="zh-CN"/>
        </w:rPr>
        <w:t>proposal</w:t>
      </w:r>
      <w:r w:rsidR="004234B0">
        <w:rPr>
          <w:rFonts w:ascii="Times New Roman" w:hAnsi="Times New Roman" w:cs="Times New Roman"/>
          <w:color w:val="000000"/>
          <w:sz w:val="22"/>
          <w:szCs w:val="22"/>
          <w:lang w:val="en-US" w:eastAsia="zh-CN"/>
        </w:rPr>
        <w:t>s</w:t>
      </w:r>
      <w:r w:rsidR="00BB4FB7" w:rsidRPr="000760AB">
        <w:rPr>
          <w:rFonts w:ascii="Times New Roman" w:hAnsi="Times New Roman" w:cs="Times New Roman"/>
          <w:sz w:val="22"/>
          <w:szCs w:val="22"/>
          <w:lang w:val="en-US" w:eastAsia="zh-CN"/>
        </w:rPr>
        <w:t>:</w:t>
      </w:r>
    </w:p>
    <w:p w14:paraId="2E2D9FE7" w14:textId="275C2149" w:rsidR="00862833" w:rsidRPr="00874246" w:rsidRDefault="00862833" w:rsidP="00862833">
      <w:pPr>
        <w:pStyle w:val="Proposal"/>
        <w:numPr>
          <w:ilvl w:val="0"/>
          <w:numId w:val="9"/>
        </w:numPr>
        <w:tabs>
          <w:tab w:val="clear" w:pos="1701"/>
        </w:tabs>
        <w:jc w:val="left"/>
        <w:rPr>
          <w:rFonts w:ascii="Times New Roman" w:hAnsi="Times New Roman" w:cs="Times New Roman"/>
          <w:sz w:val="22"/>
          <w:szCs w:val="22"/>
        </w:rPr>
      </w:pPr>
      <w:r>
        <w:rPr>
          <w:rFonts w:ascii="Times New Roman" w:hAnsi="Times New Roman" w:cs="Times New Roman"/>
          <w:sz w:val="22"/>
          <w:szCs w:val="22"/>
        </w:rPr>
        <w:t xml:space="preserve">UE is unable to detect the network congestion by itself, hence the PSI based PDU set discarding can only be controlled by </w:t>
      </w:r>
      <w:proofErr w:type="spellStart"/>
      <w:r>
        <w:rPr>
          <w:rFonts w:ascii="Times New Roman" w:hAnsi="Times New Roman" w:cs="Times New Roman"/>
          <w:sz w:val="22"/>
          <w:szCs w:val="22"/>
        </w:rPr>
        <w:t>gNB</w:t>
      </w:r>
      <w:proofErr w:type="spellEnd"/>
      <w:r>
        <w:rPr>
          <w:rFonts w:ascii="Times New Roman" w:hAnsi="Times New Roman" w:cs="Times New Roman"/>
          <w:sz w:val="22"/>
          <w:szCs w:val="22"/>
        </w:rPr>
        <w:t>.</w:t>
      </w:r>
    </w:p>
    <w:p w14:paraId="7E771404" w14:textId="381458C2" w:rsidR="00B251FF" w:rsidRDefault="000100F0" w:rsidP="00BB4393">
      <w:pPr>
        <w:pStyle w:val="Proposal"/>
        <w:numPr>
          <w:ilvl w:val="0"/>
          <w:numId w:val="10"/>
        </w:numPr>
        <w:tabs>
          <w:tab w:val="clear" w:pos="1701"/>
        </w:tabs>
        <w:spacing w:beforeLines="50" w:before="120"/>
        <w:rPr>
          <w:rFonts w:ascii="Times New Roman" w:hAnsi="Times New Roman" w:cs="Times New Roman"/>
          <w:bCs w:val="0"/>
          <w:iCs/>
          <w:sz w:val="22"/>
          <w:szCs w:val="22"/>
        </w:rPr>
      </w:pPr>
      <w:r>
        <w:rPr>
          <w:rFonts w:ascii="Times New Roman" w:hAnsi="Times New Roman" w:cs="Times New Roman"/>
          <w:color w:val="000000"/>
          <w:sz w:val="22"/>
          <w:szCs w:val="22"/>
        </w:rPr>
        <w:t>PDU set level discarding should be configurable per DRB</w:t>
      </w:r>
      <w:r w:rsidR="00B251FF" w:rsidRPr="00B251FF">
        <w:rPr>
          <w:rFonts w:ascii="Times New Roman" w:hAnsi="Times New Roman" w:cs="Times New Roman"/>
          <w:bCs w:val="0"/>
          <w:iCs/>
          <w:sz w:val="22"/>
          <w:szCs w:val="22"/>
        </w:rPr>
        <w:t>.</w:t>
      </w:r>
    </w:p>
    <w:p w14:paraId="38E86B67" w14:textId="09909122" w:rsidR="00877112" w:rsidRPr="00877112" w:rsidRDefault="00877112" w:rsidP="00877112">
      <w:pPr>
        <w:pStyle w:val="Proposal"/>
        <w:numPr>
          <w:ilvl w:val="0"/>
          <w:numId w:val="10"/>
        </w:numPr>
        <w:tabs>
          <w:tab w:val="clear" w:pos="1701"/>
        </w:tabs>
        <w:spacing w:beforeLines="50" w:before="120"/>
        <w:rPr>
          <w:rFonts w:ascii="Times New Roman" w:hAnsi="Times New Roman" w:cs="Times New Roman"/>
          <w:iCs/>
          <w:sz w:val="22"/>
          <w:szCs w:val="22"/>
        </w:rPr>
      </w:pPr>
      <w:r>
        <w:rPr>
          <w:rFonts w:ascii="Times New Roman" w:hAnsi="Times New Roman" w:cs="Times New Roman"/>
          <w:color w:val="000000"/>
          <w:sz w:val="22"/>
          <w:szCs w:val="22"/>
        </w:rPr>
        <w:t>No additional triggers are introduced for PDU/SDU discarding at RLC and MAC layers due to PDCP PDU set discarding mechanism.</w:t>
      </w:r>
    </w:p>
    <w:p w14:paraId="0DAF1F8A" w14:textId="77777777" w:rsidR="003C78AD" w:rsidRDefault="003C78AD" w:rsidP="003C78AD">
      <w:pPr>
        <w:pStyle w:val="Proposal"/>
        <w:numPr>
          <w:ilvl w:val="0"/>
          <w:numId w:val="10"/>
        </w:numPr>
        <w:tabs>
          <w:tab w:val="clear" w:pos="1701"/>
        </w:tabs>
        <w:spacing w:beforeLines="50" w:before="120"/>
        <w:rPr>
          <w:rFonts w:ascii="Times New Roman" w:hAnsi="Times New Roman" w:cs="Times New Roman"/>
          <w:color w:val="000000"/>
          <w:sz w:val="22"/>
          <w:szCs w:val="22"/>
        </w:rPr>
      </w:pPr>
      <w:r>
        <w:rPr>
          <w:rFonts w:ascii="Times New Roman" w:hAnsi="Times New Roman" w:cs="Times New Roman"/>
          <w:color w:val="000000"/>
          <w:sz w:val="22"/>
          <w:szCs w:val="22"/>
        </w:rPr>
        <w:t>T</w:t>
      </w:r>
      <w:r>
        <w:rPr>
          <w:rFonts w:ascii="Times New Roman" w:hAnsi="Times New Roman" w:cs="Times New Roman" w:hint="eastAsia"/>
          <w:color w:val="000000"/>
          <w:sz w:val="22"/>
          <w:szCs w:val="22"/>
        </w:rPr>
        <w:t>he expiry of th</w:t>
      </w:r>
      <w:r>
        <w:rPr>
          <w:rFonts w:ascii="Times New Roman" w:hAnsi="Times New Roman" w:cs="Times New Roman"/>
          <w:color w:val="000000"/>
          <w:sz w:val="22"/>
          <w:szCs w:val="22"/>
        </w:rPr>
        <w:t>e 1</w:t>
      </w:r>
      <w:r w:rsidRPr="00EF1E29">
        <w:rPr>
          <w:rFonts w:ascii="Times New Roman" w:hAnsi="Times New Roman" w:cs="Times New Roman"/>
          <w:color w:val="000000"/>
          <w:sz w:val="22"/>
          <w:szCs w:val="22"/>
          <w:vertAlign w:val="superscript"/>
        </w:rPr>
        <w:t>st</w:t>
      </w:r>
      <w:r>
        <w:rPr>
          <w:rFonts w:ascii="Times New Roman" w:hAnsi="Times New Roman" w:cs="Times New Roman"/>
          <w:color w:val="000000"/>
          <w:sz w:val="22"/>
          <w:szCs w:val="22"/>
        </w:rPr>
        <w:t xml:space="preserve"> </w:t>
      </w:r>
      <w:r w:rsidRPr="00EF1E29">
        <w:rPr>
          <w:rFonts w:ascii="Times New Roman" w:hAnsi="Times New Roman" w:cs="Times New Roman" w:hint="eastAsia"/>
          <w:color w:val="000000"/>
          <w:sz w:val="22"/>
          <w:szCs w:val="22"/>
        </w:rPr>
        <w:t>PDU</w:t>
      </w:r>
      <w:r>
        <w:rPr>
          <w:rFonts w:ascii="Times New Roman" w:hAnsi="Times New Roman" w:cs="Times New Roman"/>
          <w:color w:val="000000"/>
          <w:sz w:val="22"/>
          <w:szCs w:val="22"/>
        </w:rPr>
        <w:t>’</w:t>
      </w:r>
      <w:r w:rsidRPr="00EF1E29">
        <w:rPr>
          <w:rFonts w:ascii="Times New Roman" w:hAnsi="Times New Roman" w:cs="Times New Roman" w:hint="eastAsia"/>
          <w:color w:val="000000"/>
          <w:sz w:val="22"/>
          <w:szCs w:val="22"/>
        </w:rPr>
        <w:t>s discard timer trigger</w:t>
      </w:r>
      <w:r>
        <w:rPr>
          <w:rFonts w:ascii="Times New Roman" w:hAnsi="Times New Roman" w:cs="Times New Roman"/>
          <w:color w:val="000000"/>
          <w:sz w:val="22"/>
          <w:szCs w:val="22"/>
        </w:rPr>
        <w:t xml:space="preserve">s discard of the whole </w:t>
      </w:r>
      <w:r w:rsidRPr="00EF1E29">
        <w:rPr>
          <w:rFonts w:ascii="Times New Roman" w:hAnsi="Times New Roman" w:cs="Times New Roman" w:hint="eastAsia"/>
          <w:color w:val="000000"/>
          <w:sz w:val="22"/>
          <w:szCs w:val="22"/>
        </w:rPr>
        <w:t>PDU set.</w:t>
      </w:r>
    </w:p>
    <w:p w14:paraId="2A9B6D50" w14:textId="27BD57C7" w:rsidR="006519A9" w:rsidRDefault="006519A9" w:rsidP="006519A9">
      <w:pPr>
        <w:pStyle w:val="Proposal"/>
        <w:numPr>
          <w:ilvl w:val="0"/>
          <w:numId w:val="10"/>
        </w:numPr>
        <w:tabs>
          <w:tab w:val="clear" w:pos="1701"/>
        </w:tabs>
        <w:spacing w:beforeLines="50" w:before="120"/>
        <w:rPr>
          <w:rFonts w:ascii="Times New Roman" w:hAnsi="Times New Roman" w:cs="Times New Roman"/>
          <w:color w:val="000000"/>
          <w:sz w:val="22"/>
          <w:szCs w:val="22"/>
        </w:rPr>
      </w:pPr>
      <w:r>
        <w:rPr>
          <w:rFonts w:ascii="Times New Roman" w:hAnsi="Times New Roman" w:cs="Times New Roman"/>
          <w:color w:val="000000"/>
          <w:sz w:val="22"/>
          <w:szCs w:val="22"/>
        </w:rPr>
        <w:t xml:space="preserve">The </w:t>
      </w:r>
      <w:proofErr w:type="spellStart"/>
      <w:r>
        <w:rPr>
          <w:rFonts w:ascii="Times New Roman" w:hAnsi="Times New Roman" w:cs="Times New Roman"/>
          <w:color w:val="000000"/>
          <w:sz w:val="22"/>
          <w:szCs w:val="22"/>
        </w:rPr>
        <w:t>gNB</w:t>
      </w:r>
      <w:proofErr w:type="spellEnd"/>
      <w:r>
        <w:rPr>
          <w:rFonts w:ascii="Times New Roman" w:hAnsi="Times New Roman" w:cs="Times New Roman"/>
          <w:color w:val="000000"/>
          <w:sz w:val="22"/>
          <w:szCs w:val="22"/>
        </w:rPr>
        <w:t xml:space="preserve"> can configure the UE to trigger a PDCP status report when the </w:t>
      </w:r>
      <w:r w:rsidRPr="00C2741F">
        <w:rPr>
          <w:rFonts w:ascii="Times New Roman" w:hAnsi="Times New Roman" w:cs="Times New Roman" w:hint="eastAsia"/>
          <w:color w:val="000000"/>
          <w:sz w:val="22"/>
          <w:szCs w:val="22"/>
        </w:rPr>
        <w:t>t-Reordering expires</w:t>
      </w:r>
      <w:r>
        <w:rPr>
          <w:rFonts w:ascii="Times New Roman" w:hAnsi="Times New Roman" w:cs="Times New Roman"/>
          <w:color w:val="000000"/>
          <w:sz w:val="22"/>
          <w:szCs w:val="22"/>
        </w:rPr>
        <w:t>.</w:t>
      </w:r>
    </w:p>
    <w:p w14:paraId="1ACB2331" w14:textId="77777777" w:rsidR="006519A9" w:rsidRDefault="006519A9" w:rsidP="006519A9">
      <w:pPr>
        <w:pStyle w:val="Proposal"/>
        <w:numPr>
          <w:ilvl w:val="0"/>
          <w:numId w:val="10"/>
        </w:numPr>
        <w:tabs>
          <w:tab w:val="clear" w:pos="1701"/>
        </w:tabs>
        <w:spacing w:beforeLines="50" w:before="120"/>
        <w:rPr>
          <w:rFonts w:ascii="Times New Roman" w:hAnsi="Times New Roman" w:cs="Times New Roman"/>
          <w:color w:val="000000"/>
          <w:sz w:val="22"/>
          <w:szCs w:val="22"/>
        </w:rPr>
      </w:pPr>
      <w:r>
        <w:rPr>
          <w:rFonts w:ascii="Times New Roman" w:hAnsi="Times New Roman" w:cs="Times New Roman"/>
          <w:color w:val="000000"/>
          <w:sz w:val="22"/>
          <w:szCs w:val="22"/>
        </w:rPr>
        <w:t>If PDU set level discarding is configured for the DRB,</w:t>
      </w:r>
      <w:r w:rsidRPr="00C2741F">
        <w:rPr>
          <w:rFonts w:ascii="Times New Roman" w:hAnsi="Times New Roman" w:cs="Times New Roman"/>
          <w:color w:val="000000"/>
          <w:sz w:val="22"/>
          <w:szCs w:val="22"/>
        </w:rPr>
        <w:t xml:space="preserve"> the transmitting PDCP entity </w:t>
      </w:r>
      <w:r>
        <w:rPr>
          <w:rFonts w:ascii="Times New Roman" w:hAnsi="Times New Roman" w:cs="Times New Roman"/>
          <w:color w:val="000000"/>
          <w:sz w:val="22"/>
          <w:szCs w:val="22"/>
        </w:rPr>
        <w:t xml:space="preserve">at the UE </w:t>
      </w:r>
      <w:r w:rsidRPr="00C2741F">
        <w:rPr>
          <w:rFonts w:ascii="Times New Roman" w:hAnsi="Times New Roman" w:cs="Times New Roman"/>
          <w:color w:val="000000"/>
          <w:sz w:val="22"/>
          <w:szCs w:val="22"/>
        </w:rPr>
        <w:t xml:space="preserve">shall discard the remaining PDUs of a PDU set </w:t>
      </w:r>
      <w:r>
        <w:rPr>
          <w:rFonts w:ascii="Times New Roman" w:hAnsi="Times New Roman" w:cs="Times New Roman"/>
          <w:color w:val="000000"/>
          <w:sz w:val="22"/>
          <w:szCs w:val="22"/>
        </w:rPr>
        <w:t xml:space="preserve">if one PDU of that PDU set is known to be lost according to the PDCP status report received from the </w:t>
      </w:r>
      <w:proofErr w:type="spellStart"/>
      <w:r>
        <w:rPr>
          <w:rFonts w:ascii="Times New Roman" w:hAnsi="Times New Roman" w:cs="Times New Roman"/>
          <w:color w:val="000000"/>
          <w:sz w:val="22"/>
          <w:szCs w:val="22"/>
        </w:rPr>
        <w:t>gNB</w:t>
      </w:r>
      <w:proofErr w:type="spellEnd"/>
      <w:r>
        <w:rPr>
          <w:rFonts w:ascii="Times New Roman" w:hAnsi="Times New Roman" w:cs="Times New Roman"/>
          <w:color w:val="000000"/>
          <w:sz w:val="22"/>
          <w:szCs w:val="22"/>
        </w:rPr>
        <w:t>.</w:t>
      </w:r>
    </w:p>
    <w:p w14:paraId="158D2A52" w14:textId="44817A78" w:rsidR="006519A9" w:rsidRDefault="00B26CE4" w:rsidP="00B26CE4">
      <w:pPr>
        <w:pStyle w:val="Proposal"/>
        <w:numPr>
          <w:ilvl w:val="0"/>
          <w:numId w:val="10"/>
        </w:numPr>
        <w:tabs>
          <w:tab w:val="clear" w:pos="1701"/>
        </w:tabs>
        <w:spacing w:beforeLines="50" w:before="120"/>
        <w:rPr>
          <w:rFonts w:ascii="Times New Roman" w:hAnsi="Times New Roman" w:cs="Times New Roman"/>
          <w:color w:val="000000"/>
          <w:sz w:val="22"/>
          <w:szCs w:val="22"/>
        </w:rPr>
      </w:pPr>
      <w:r w:rsidRPr="00B26CE4">
        <w:rPr>
          <w:rFonts w:ascii="Times New Roman" w:hAnsi="Times New Roman" w:cs="Times New Roman" w:hint="eastAsia"/>
          <w:color w:val="000000"/>
          <w:sz w:val="22"/>
          <w:szCs w:val="22"/>
        </w:rPr>
        <w:t>Introduce PSI-specific PDCP discard timer with additional PDCP discard timer values, including (but not limited to) 0ms.</w:t>
      </w:r>
    </w:p>
    <w:p w14:paraId="239E3D4C" w14:textId="561634F4" w:rsidR="00B26CE4" w:rsidRPr="00B26CE4" w:rsidRDefault="00B26CE4" w:rsidP="00B26CE4">
      <w:pPr>
        <w:pStyle w:val="Proposal"/>
        <w:numPr>
          <w:ilvl w:val="0"/>
          <w:numId w:val="10"/>
        </w:numPr>
        <w:tabs>
          <w:tab w:val="clear" w:pos="1701"/>
        </w:tabs>
        <w:spacing w:beforeLines="50" w:before="120"/>
        <w:rPr>
          <w:rFonts w:ascii="Times New Roman" w:hAnsi="Times New Roman" w:cs="Times New Roman"/>
          <w:color w:val="000000"/>
          <w:sz w:val="22"/>
          <w:szCs w:val="22"/>
        </w:rPr>
      </w:pPr>
      <w:r>
        <w:rPr>
          <w:rFonts w:ascii="Times New Roman" w:hAnsi="Times New Roman" w:cs="Times New Roman"/>
          <w:color w:val="000000"/>
          <w:sz w:val="22"/>
          <w:szCs w:val="22"/>
        </w:rPr>
        <w:t>RAN2 should discuss which protocol layer should be responsible for adjusting the PSI-specific PDCP discard timers during congestion, e.g. RRC and/or MAC.</w:t>
      </w:r>
    </w:p>
    <w:bookmarkEnd w:id="4"/>
    <w:bookmarkEnd w:id="5"/>
    <w:p w14:paraId="1658F7AB" w14:textId="3F831817" w:rsidR="00D36030" w:rsidRPr="00E91D44" w:rsidRDefault="00745E9F" w:rsidP="00B3656B">
      <w:pPr>
        <w:pStyle w:val="1"/>
        <w:rPr>
          <w:rFonts w:ascii="Times New Roman" w:hAnsi="Times New Roman" w:cs="Times New Roman"/>
        </w:rPr>
      </w:pPr>
      <w:r w:rsidRPr="000760AB">
        <w:rPr>
          <w:rFonts w:ascii="Times New Roman" w:hAnsi="Times New Roman" w:cs="Times New Roman"/>
        </w:rPr>
        <w:t>Reference</w:t>
      </w:r>
    </w:p>
    <w:p w14:paraId="2A6BE2B5" w14:textId="70235AD2" w:rsidR="0014766C" w:rsidRDefault="00902BEA" w:rsidP="00995CBE">
      <w:pPr>
        <w:numPr>
          <w:ilvl w:val="0"/>
          <w:numId w:val="4"/>
        </w:numPr>
        <w:rPr>
          <w:rFonts w:ascii="Times New Roman" w:hAnsi="Times New Roman" w:cs="Times New Roman"/>
        </w:rPr>
      </w:pPr>
      <w:r>
        <w:rPr>
          <w:rFonts w:ascii="Times New Roman" w:hAnsi="Times New Roman" w:cs="Times New Roman"/>
          <w:lang w:eastAsia="zh-CN"/>
        </w:rPr>
        <w:t>Chairs</w:t>
      </w:r>
      <w:r w:rsidR="005A1A9A">
        <w:rPr>
          <w:rFonts w:ascii="Times New Roman" w:hAnsi="Times New Roman" w:cs="Times New Roman"/>
          <w:lang w:eastAsia="zh-CN"/>
        </w:rPr>
        <w:t xml:space="preserve"> note of RAN</w:t>
      </w:r>
      <w:r w:rsidR="003031FE">
        <w:rPr>
          <w:rFonts w:ascii="Times New Roman" w:hAnsi="Times New Roman" w:cs="Times New Roman"/>
          <w:lang w:eastAsia="zh-CN"/>
        </w:rPr>
        <w:t>2</w:t>
      </w:r>
      <w:r w:rsidR="003C78AD">
        <w:rPr>
          <w:rFonts w:ascii="Times New Roman" w:hAnsi="Times New Roman" w:cs="Times New Roman"/>
          <w:lang w:eastAsia="zh-CN"/>
        </w:rPr>
        <w:t>#121</w:t>
      </w:r>
      <w:r w:rsidR="000D22F6">
        <w:rPr>
          <w:rFonts w:ascii="Times New Roman" w:hAnsi="Times New Roman" w:cs="Times New Roman"/>
          <w:lang w:eastAsia="zh-CN"/>
        </w:rPr>
        <w:t xml:space="preserve"> </w:t>
      </w:r>
      <w:proofErr w:type="spellStart"/>
      <w:r w:rsidR="000D22F6">
        <w:rPr>
          <w:rFonts w:ascii="Times New Roman" w:hAnsi="Times New Roman" w:cs="Times New Roman"/>
          <w:lang w:eastAsia="zh-CN"/>
        </w:rPr>
        <w:t>bis</w:t>
      </w:r>
      <w:proofErr w:type="spellEnd"/>
      <w:r>
        <w:rPr>
          <w:rFonts w:ascii="Times New Roman" w:hAnsi="Times New Roman" w:cs="Times New Roman"/>
          <w:lang w:eastAsia="zh-CN"/>
        </w:rPr>
        <w:t xml:space="preserve">, </w:t>
      </w:r>
      <w:hyperlink r:id="rId9" w:history="1">
        <w:r w:rsidR="00995CBE" w:rsidRPr="00415655">
          <w:rPr>
            <w:rStyle w:val="aa"/>
            <w:rFonts w:ascii="Times New Roman" w:hAnsi="Times New Roman" w:cs="Times New Roman" w:hint="eastAsia"/>
            <w:lang w:eastAsia="zh-CN"/>
          </w:rPr>
          <w:t>https://www.3gpp.org/ftp/tsg_ran/WG2_RL2/TSGR2_121bis-e/Inbox/Chairs_Notes/RAN2-121bis-e%20LTE%20MUSIM%20QoE%20XR%20(Tero)_2023-04-26-EOM.docx</w:t>
        </w:r>
      </w:hyperlink>
    </w:p>
    <w:p w14:paraId="76A6F274" w14:textId="1ADE5325" w:rsidR="000D22F6" w:rsidRDefault="00A7617C" w:rsidP="000D22F6">
      <w:pPr>
        <w:numPr>
          <w:ilvl w:val="0"/>
          <w:numId w:val="4"/>
        </w:numPr>
        <w:rPr>
          <w:rFonts w:ascii="Times New Roman" w:hAnsi="Times New Roman" w:cs="Times New Roman"/>
        </w:rPr>
      </w:pPr>
      <w:r w:rsidRPr="00A7617C">
        <w:rPr>
          <w:rFonts w:ascii="Times New Roman" w:hAnsi="Times New Roman" w:cs="Times New Roman" w:hint="eastAsia"/>
          <w:lang w:eastAsia="zh-CN"/>
        </w:rPr>
        <w:t>R2-2304393</w:t>
      </w:r>
      <w:r>
        <w:rPr>
          <w:rFonts w:ascii="Times New Roman" w:hAnsi="Times New Roman" w:cs="Times New Roman"/>
          <w:lang w:eastAsia="zh-CN"/>
        </w:rPr>
        <w:t xml:space="preserve">, </w:t>
      </w:r>
      <w:r>
        <w:rPr>
          <w:rFonts w:ascii="Times New Roman" w:hAnsi="Times New Roman" w:cs="Times New Roman" w:hint="eastAsia"/>
          <w:lang w:eastAsia="zh-CN"/>
        </w:rPr>
        <w:t>Stage</w:t>
      </w:r>
      <w:r>
        <w:rPr>
          <w:rFonts w:ascii="Times New Roman" w:hAnsi="Times New Roman" w:cs="Times New Roman"/>
          <w:lang w:eastAsia="zh-CN"/>
        </w:rPr>
        <w:t xml:space="preserve"> </w:t>
      </w:r>
      <w:r w:rsidRPr="00A7617C">
        <w:rPr>
          <w:rFonts w:ascii="Times New Roman" w:hAnsi="Times New Roman" w:cs="Times New Roman" w:hint="eastAsia"/>
          <w:lang w:eastAsia="zh-CN"/>
        </w:rPr>
        <w:t>2 Overview of XR Enhancements</w:t>
      </w:r>
      <w:r>
        <w:rPr>
          <w:rFonts w:ascii="Times New Roman" w:hAnsi="Times New Roman" w:cs="Times New Roman"/>
          <w:lang w:eastAsia="zh-CN"/>
        </w:rPr>
        <w:t xml:space="preserve">, </w:t>
      </w:r>
      <w:hyperlink r:id="rId10" w:history="1">
        <w:r w:rsidR="000D22F6" w:rsidRPr="00415655">
          <w:rPr>
            <w:rStyle w:val="aa"/>
            <w:rFonts w:ascii="Times New Roman" w:hAnsi="Times New Roman" w:cs="Times New Roman" w:hint="eastAsia"/>
            <w:lang w:eastAsia="zh-CN"/>
          </w:rPr>
          <w:t>https://www.3gpp.org/ftp/tsg_ran/WG2_RL2/TSGR2_121bis-e/Docs/R2-2304393.zip</w:t>
        </w:r>
      </w:hyperlink>
      <w:r w:rsidR="000D22F6">
        <w:rPr>
          <w:rFonts w:ascii="Times New Roman" w:hAnsi="Times New Roman" w:cs="Times New Roman"/>
          <w:lang w:eastAsia="zh-CN"/>
        </w:rPr>
        <w:t>.</w:t>
      </w:r>
    </w:p>
    <w:p w14:paraId="6D9BE7E9" w14:textId="3BBD6F25" w:rsidR="00C93977" w:rsidRPr="00C93977" w:rsidRDefault="00C93977" w:rsidP="00C93977">
      <w:pPr>
        <w:numPr>
          <w:ilvl w:val="0"/>
          <w:numId w:val="4"/>
        </w:numPr>
        <w:rPr>
          <w:rFonts w:ascii="Times New Roman" w:hAnsi="Times New Roman" w:cs="Times New Roman"/>
        </w:rPr>
      </w:pPr>
      <w:r>
        <w:rPr>
          <w:rFonts w:ascii="Times New Roman" w:hAnsi="Times New Roman" w:cs="Times New Roman"/>
          <w:lang w:eastAsia="zh-CN"/>
        </w:rPr>
        <w:t>3GPP TS 23.501 V18.1.0, System architecture for the 5G System (5GS).</w:t>
      </w:r>
    </w:p>
    <w:sectPr w:rsidR="00C93977" w:rsidRPr="00C93977">
      <w:headerReference w:type="default" r:id="rId1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49239B" w16cid:durableId="28049C9D"/>
  <w16cid:commentId w16cid:paraId="4F3FA39D" w16cid:durableId="2804CC58"/>
  <w16cid:commentId w16cid:paraId="38ADE42E" w16cid:durableId="2804D27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2B5171" w14:textId="77777777" w:rsidR="0093635F" w:rsidRDefault="0093635F">
      <w:r>
        <w:separator/>
      </w:r>
    </w:p>
  </w:endnote>
  <w:endnote w:type="continuationSeparator" w:id="0">
    <w:p w14:paraId="519CD0B2" w14:textId="77777777" w:rsidR="0093635F" w:rsidRDefault="00936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Geneva">
    <w:altName w:val="Arial"/>
    <w:panose1 w:val="00000000000000000000"/>
    <w:charset w:val="00"/>
    <w:family w:val="swiss"/>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DotumChe">
    <w:altName w:val="Arial Unicode MS"/>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CF7B68" w14:textId="77777777" w:rsidR="0093635F" w:rsidRDefault="0093635F">
      <w:r>
        <w:separator/>
      </w:r>
    </w:p>
  </w:footnote>
  <w:footnote w:type="continuationSeparator" w:id="0">
    <w:p w14:paraId="04B8EFDA" w14:textId="77777777" w:rsidR="0093635F" w:rsidRDefault="009363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90584" w14:textId="77777777" w:rsidR="009E0D53" w:rsidRDefault="009E0D5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CEE6F65"/>
    <w:multiLevelType w:val="hybridMultilevel"/>
    <w:tmpl w:val="D264EB80"/>
    <w:lvl w:ilvl="0" w:tplc="1C60D390">
      <w:start w:val="1"/>
      <w:numFmt w:val="decimal"/>
      <w:lvlText w:val="Observation %1:"/>
      <w:lvlJc w:val="left"/>
      <w:pPr>
        <w:ind w:left="846" w:hanging="42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3"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4" w15:restartNumberingAfterBreak="0">
    <w:nsid w:val="3AA46647"/>
    <w:multiLevelType w:val="hybridMultilevel"/>
    <w:tmpl w:val="51988D7A"/>
    <w:lvl w:ilvl="0" w:tplc="EF88E6E8">
      <w:start w:val="1"/>
      <w:numFmt w:val="decimal"/>
      <w:pStyle w:val="Proposal"/>
      <w:lvlText w:val="Proposal %1"/>
      <w:lvlJc w:val="left"/>
      <w:pPr>
        <w:tabs>
          <w:tab w:val="num" w:pos="1934"/>
        </w:tabs>
        <w:ind w:left="1934" w:hanging="1304"/>
      </w:pPr>
      <w:rPr>
        <w:b w:val="0"/>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5" w15:restartNumberingAfterBreak="0">
    <w:nsid w:val="4B88549B"/>
    <w:multiLevelType w:val="hybridMultilevel"/>
    <w:tmpl w:val="C9287A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D311AC6"/>
    <w:multiLevelType w:val="hybridMultilevel"/>
    <w:tmpl w:val="43F6B47E"/>
    <w:lvl w:ilvl="0" w:tplc="CB8E7E40">
      <w:start w:val="1"/>
      <w:numFmt w:val="decimal"/>
      <w:lvlText w:val="Proposal %1:"/>
      <w:lvlJc w:val="left"/>
      <w:pPr>
        <w:tabs>
          <w:tab w:val="num" w:pos="1304"/>
        </w:tabs>
        <w:ind w:left="1304" w:hanging="1304"/>
      </w:pPr>
      <w:rPr>
        <w:rFonts w:ascii="Times New Roman" w:hAnsi="Times New Roman" w:cs="Times New Roman"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5ABB1107"/>
    <w:multiLevelType w:val="hybridMultilevel"/>
    <w:tmpl w:val="AF7A8F9E"/>
    <w:lvl w:ilvl="0" w:tplc="84A8AB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E8E09B5"/>
    <w:multiLevelType w:val="hybridMultilevel"/>
    <w:tmpl w:val="D264EB80"/>
    <w:lvl w:ilvl="0" w:tplc="1C60D390">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F7C3E1C"/>
    <w:multiLevelType w:val="hybridMultilevel"/>
    <w:tmpl w:val="43F6B47E"/>
    <w:lvl w:ilvl="0" w:tplc="CB8E7E40">
      <w:start w:val="1"/>
      <w:numFmt w:val="decimal"/>
      <w:lvlText w:val="Proposal %1:"/>
      <w:lvlJc w:val="left"/>
      <w:pPr>
        <w:tabs>
          <w:tab w:val="num" w:pos="1304"/>
        </w:tabs>
        <w:ind w:left="1304" w:hanging="1304"/>
      </w:pPr>
      <w:rPr>
        <w:rFonts w:ascii="Times New Roman" w:hAnsi="Times New Roman" w:cs="Times New Roman"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70146DC0"/>
    <w:multiLevelType w:val="hybridMultilevel"/>
    <w:tmpl w:val="A816F4A2"/>
    <w:lvl w:ilvl="0" w:tplc="98EE49B8">
      <w:start w:val="1"/>
      <w:numFmt w:val="bullet"/>
      <w:pStyle w:val="Agreement"/>
      <w:lvlText w:val=""/>
      <w:lvlJc w:val="left"/>
      <w:pPr>
        <w:tabs>
          <w:tab w:val="num" w:pos="2004"/>
        </w:tabs>
        <w:ind w:left="2004" w:hanging="360"/>
      </w:pPr>
      <w:rPr>
        <w:rFonts w:ascii="Arial" w:hAnsi="Arial" w:hint="default"/>
        <w:b/>
        <w:i w:val="0"/>
        <w:color w:val="auto"/>
        <w:sz w:val="22"/>
        <w:lang w:val="en-GB"/>
      </w:rPr>
    </w:lvl>
    <w:lvl w:ilvl="1" w:tplc="04090003">
      <w:start w:val="1"/>
      <w:numFmt w:val="bullet"/>
      <w:lvlText w:val="o"/>
      <w:lvlJc w:val="left"/>
      <w:pPr>
        <w:tabs>
          <w:tab w:val="num" w:pos="1194"/>
        </w:tabs>
        <w:ind w:left="1194" w:hanging="360"/>
      </w:pPr>
      <w:rPr>
        <w:rFonts w:ascii="Calibri Light" w:hAnsi="Calibri Light" w:cs="Calibri Light" w:hint="default"/>
      </w:rPr>
    </w:lvl>
    <w:lvl w:ilvl="2" w:tplc="04090005" w:tentative="1">
      <w:start w:val="1"/>
      <w:numFmt w:val="bullet"/>
      <w:lvlText w:val=""/>
      <w:lvlJc w:val="left"/>
      <w:pPr>
        <w:tabs>
          <w:tab w:val="num" w:pos="1914"/>
        </w:tabs>
        <w:ind w:left="1914" w:hanging="360"/>
      </w:pPr>
      <w:rPr>
        <w:rFonts w:ascii="CG Times (WN)" w:hAnsi="CG Times (WN)" w:hint="default"/>
      </w:rPr>
    </w:lvl>
    <w:lvl w:ilvl="3" w:tplc="04090001" w:tentative="1">
      <w:start w:val="1"/>
      <w:numFmt w:val="bullet"/>
      <w:lvlText w:val=""/>
      <w:lvlJc w:val="left"/>
      <w:pPr>
        <w:tabs>
          <w:tab w:val="num" w:pos="2634"/>
        </w:tabs>
        <w:ind w:left="2634" w:hanging="360"/>
      </w:pPr>
      <w:rPr>
        <w:rFonts w:ascii="Arial" w:hAnsi="Arial" w:hint="default"/>
      </w:rPr>
    </w:lvl>
    <w:lvl w:ilvl="4" w:tplc="04090003" w:tentative="1">
      <w:start w:val="1"/>
      <w:numFmt w:val="bullet"/>
      <w:lvlText w:val="o"/>
      <w:lvlJc w:val="left"/>
      <w:pPr>
        <w:tabs>
          <w:tab w:val="num" w:pos="3354"/>
        </w:tabs>
        <w:ind w:left="3354" w:hanging="360"/>
      </w:pPr>
      <w:rPr>
        <w:rFonts w:ascii="Calibri Light" w:hAnsi="Calibri Light" w:cs="Calibri Light" w:hint="default"/>
      </w:rPr>
    </w:lvl>
    <w:lvl w:ilvl="5" w:tplc="04090005" w:tentative="1">
      <w:start w:val="1"/>
      <w:numFmt w:val="bullet"/>
      <w:lvlText w:val=""/>
      <w:lvlJc w:val="left"/>
      <w:pPr>
        <w:tabs>
          <w:tab w:val="num" w:pos="4074"/>
        </w:tabs>
        <w:ind w:left="4074" w:hanging="360"/>
      </w:pPr>
      <w:rPr>
        <w:rFonts w:ascii="CG Times (WN)" w:hAnsi="CG Times (WN)" w:hint="default"/>
      </w:rPr>
    </w:lvl>
    <w:lvl w:ilvl="6" w:tplc="04090001" w:tentative="1">
      <w:start w:val="1"/>
      <w:numFmt w:val="bullet"/>
      <w:lvlText w:val=""/>
      <w:lvlJc w:val="left"/>
      <w:pPr>
        <w:tabs>
          <w:tab w:val="num" w:pos="4794"/>
        </w:tabs>
        <w:ind w:left="4794" w:hanging="360"/>
      </w:pPr>
      <w:rPr>
        <w:rFonts w:ascii="Arial" w:hAnsi="Arial" w:hint="default"/>
      </w:rPr>
    </w:lvl>
    <w:lvl w:ilvl="7" w:tplc="04090003" w:tentative="1">
      <w:start w:val="1"/>
      <w:numFmt w:val="bullet"/>
      <w:lvlText w:val="o"/>
      <w:lvlJc w:val="left"/>
      <w:pPr>
        <w:tabs>
          <w:tab w:val="num" w:pos="5514"/>
        </w:tabs>
        <w:ind w:left="5514" w:hanging="360"/>
      </w:pPr>
      <w:rPr>
        <w:rFonts w:ascii="Calibri Light" w:hAnsi="Calibri Light" w:cs="Calibri Light" w:hint="default"/>
      </w:rPr>
    </w:lvl>
    <w:lvl w:ilvl="8" w:tplc="04090005" w:tentative="1">
      <w:start w:val="1"/>
      <w:numFmt w:val="bullet"/>
      <w:lvlText w:val=""/>
      <w:lvlJc w:val="left"/>
      <w:pPr>
        <w:tabs>
          <w:tab w:val="num" w:pos="6234"/>
        </w:tabs>
        <w:ind w:left="6234" w:hanging="360"/>
      </w:pPr>
      <w:rPr>
        <w:rFonts w:ascii="CG Times (WN)" w:hAnsi="CG Times (WN)" w:hint="default"/>
      </w:rPr>
    </w:lvl>
  </w:abstractNum>
  <w:abstractNum w:abstractNumId="11" w15:restartNumberingAfterBreak="0">
    <w:nsid w:val="7BED18BC"/>
    <w:multiLevelType w:val="multilevel"/>
    <w:tmpl w:val="1EA29566"/>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1"/>
  </w:num>
  <w:num w:numId="2">
    <w:abstractNumId w:val="0"/>
  </w:num>
  <w:num w:numId="3">
    <w:abstractNumId w:val="3"/>
  </w:num>
  <w:num w:numId="4">
    <w:abstractNumId w:val="1"/>
  </w:num>
  <w:num w:numId="5">
    <w:abstractNumId w:val="10"/>
  </w:num>
  <w:num w:numId="6">
    <w:abstractNumId w:val="4"/>
  </w:num>
  <w:num w:numId="7">
    <w:abstractNumId w:val="9"/>
  </w:num>
  <w:num w:numId="8">
    <w:abstractNumId w:val="2"/>
  </w:num>
  <w:num w:numId="9">
    <w:abstractNumId w:val="8"/>
  </w:num>
  <w:num w:numId="10">
    <w:abstractNumId w:val="6"/>
  </w:num>
  <w:num w:numId="11">
    <w:abstractNumId w:val="5"/>
  </w:num>
  <w:num w:numId="12">
    <w:abstractNumId w:val="7"/>
  </w:num>
  <w:num w:numId="13">
    <w:abstractNumId w:val="11"/>
  </w:num>
  <w:num w:numId="14">
    <w:abstractNumId w:val="4"/>
  </w:num>
  <w:num w:numId="15">
    <w:abstractNumId w:val="4"/>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1"/>
    <w:rsid w:val="00000216"/>
    <w:rsid w:val="00000473"/>
    <w:rsid w:val="00000C7B"/>
    <w:rsid w:val="00000EE3"/>
    <w:rsid w:val="00001157"/>
    <w:rsid w:val="00001315"/>
    <w:rsid w:val="00001BF5"/>
    <w:rsid w:val="0000300E"/>
    <w:rsid w:val="0000341B"/>
    <w:rsid w:val="00003486"/>
    <w:rsid w:val="00004214"/>
    <w:rsid w:val="0000489B"/>
    <w:rsid w:val="000049C9"/>
    <w:rsid w:val="000052E8"/>
    <w:rsid w:val="00005463"/>
    <w:rsid w:val="00006454"/>
    <w:rsid w:val="00007C8C"/>
    <w:rsid w:val="000100F0"/>
    <w:rsid w:val="000113C9"/>
    <w:rsid w:val="00012D03"/>
    <w:rsid w:val="00012D44"/>
    <w:rsid w:val="00012DCB"/>
    <w:rsid w:val="00013194"/>
    <w:rsid w:val="000133DC"/>
    <w:rsid w:val="000138B5"/>
    <w:rsid w:val="000147D8"/>
    <w:rsid w:val="000153C3"/>
    <w:rsid w:val="00015475"/>
    <w:rsid w:val="00015616"/>
    <w:rsid w:val="000169D2"/>
    <w:rsid w:val="00017A2F"/>
    <w:rsid w:val="0002079A"/>
    <w:rsid w:val="000207CA"/>
    <w:rsid w:val="00021105"/>
    <w:rsid w:val="00021F34"/>
    <w:rsid w:val="00022DF2"/>
    <w:rsid w:val="00022E4A"/>
    <w:rsid w:val="00025294"/>
    <w:rsid w:val="00025570"/>
    <w:rsid w:val="00025907"/>
    <w:rsid w:val="00026352"/>
    <w:rsid w:val="0002666B"/>
    <w:rsid w:val="00026B8D"/>
    <w:rsid w:val="00026DBA"/>
    <w:rsid w:val="00027B28"/>
    <w:rsid w:val="00030117"/>
    <w:rsid w:val="00030B2D"/>
    <w:rsid w:val="00031C5C"/>
    <w:rsid w:val="00032BB2"/>
    <w:rsid w:val="00032C6B"/>
    <w:rsid w:val="00032D1A"/>
    <w:rsid w:val="0003475A"/>
    <w:rsid w:val="000358F6"/>
    <w:rsid w:val="00035F87"/>
    <w:rsid w:val="0003636E"/>
    <w:rsid w:val="000367FC"/>
    <w:rsid w:val="0003693A"/>
    <w:rsid w:val="00036D80"/>
    <w:rsid w:val="0003775C"/>
    <w:rsid w:val="000401DB"/>
    <w:rsid w:val="000405B1"/>
    <w:rsid w:val="00041059"/>
    <w:rsid w:val="0004137A"/>
    <w:rsid w:val="000414EE"/>
    <w:rsid w:val="000425FA"/>
    <w:rsid w:val="00042C9A"/>
    <w:rsid w:val="00042DB8"/>
    <w:rsid w:val="00043B92"/>
    <w:rsid w:val="000445A7"/>
    <w:rsid w:val="00046B14"/>
    <w:rsid w:val="0004702F"/>
    <w:rsid w:val="00050F8F"/>
    <w:rsid w:val="0005167C"/>
    <w:rsid w:val="0005197A"/>
    <w:rsid w:val="0005517D"/>
    <w:rsid w:val="00055322"/>
    <w:rsid w:val="00055585"/>
    <w:rsid w:val="0005666E"/>
    <w:rsid w:val="0005684E"/>
    <w:rsid w:val="0005728E"/>
    <w:rsid w:val="00057514"/>
    <w:rsid w:val="0006046B"/>
    <w:rsid w:val="00060E2F"/>
    <w:rsid w:val="00062E25"/>
    <w:rsid w:val="000636C1"/>
    <w:rsid w:val="00063EE5"/>
    <w:rsid w:val="000643AF"/>
    <w:rsid w:val="000647A6"/>
    <w:rsid w:val="00064C69"/>
    <w:rsid w:val="000658A9"/>
    <w:rsid w:val="00066428"/>
    <w:rsid w:val="00067769"/>
    <w:rsid w:val="00067B67"/>
    <w:rsid w:val="0007013E"/>
    <w:rsid w:val="000703A5"/>
    <w:rsid w:val="000711EE"/>
    <w:rsid w:val="000714F3"/>
    <w:rsid w:val="000719E9"/>
    <w:rsid w:val="00072BBE"/>
    <w:rsid w:val="000737B6"/>
    <w:rsid w:val="00073AA2"/>
    <w:rsid w:val="00073C42"/>
    <w:rsid w:val="00073FF3"/>
    <w:rsid w:val="000745A0"/>
    <w:rsid w:val="00075760"/>
    <w:rsid w:val="000759AA"/>
    <w:rsid w:val="000760AB"/>
    <w:rsid w:val="0007782F"/>
    <w:rsid w:val="000779C9"/>
    <w:rsid w:val="00080370"/>
    <w:rsid w:val="00080A07"/>
    <w:rsid w:val="00080C5E"/>
    <w:rsid w:val="0008114B"/>
    <w:rsid w:val="0008190E"/>
    <w:rsid w:val="00083BA5"/>
    <w:rsid w:val="000843A8"/>
    <w:rsid w:val="000845A4"/>
    <w:rsid w:val="00086159"/>
    <w:rsid w:val="0008696C"/>
    <w:rsid w:val="000877E8"/>
    <w:rsid w:val="00087C58"/>
    <w:rsid w:val="000906AE"/>
    <w:rsid w:val="000914B1"/>
    <w:rsid w:val="00091F7C"/>
    <w:rsid w:val="000922FE"/>
    <w:rsid w:val="0009286A"/>
    <w:rsid w:val="00093990"/>
    <w:rsid w:val="00094182"/>
    <w:rsid w:val="0009420F"/>
    <w:rsid w:val="00096879"/>
    <w:rsid w:val="00096D5C"/>
    <w:rsid w:val="000A0261"/>
    <w:rsid w:val="000A02AE"/>
    <w:rsid w:val="000A1036"/>
    <w:rsid w:val="000A1DE0"/>
    <w:rsid w:val="000A299F"/>
    <w:rsid w:val="000A3A19"/>
    <w:rsid w:val="000A3EBC"/>
    <w:rsid w:val="000A43B1"/>
    <w:rsid w:val="000A5FC2"/>
    <w:rsid w:val="000A6394"/>
    <w:rsid w:val="000A66C0"/>
    <w:rsid w:val="000B0E6C"/>
    <w:rsid w:val="000B2490"/>
    <w:rsid w:val="000B2875"/>
    <w:rsid w:val="000B4129"/>
    <w:rsid w:val="000B46C2"/>
    <w:rsid w:val="000B596B"/>
    <w:rsid w:val="000B5C4A"/>
    <w:rsid w:val="000B5DE9"/>
    <w:rsid w:val="000B6120"/>
    <w:rsid w:val="000B6801"/>
    <w:rsid w:val="000B6B6E"/>
    <w:rsid w:val="000B7110"/>
    <w:rsid w:val="000C0014"/>
    <w:rsid w:val="000C038A"/>
    <w:rsid w:val="000C0C8F"/>
    <w:rsid w:val="000C210F"/>
    <w:rsid w:val="000C253F"/>
    <w:rsid w:val="000C3503"/>
    <w:rsid w:val="000C39E6"/>
    <w:rsid w:val="000C441C"/>
    <w:rsid w:val="000C4BD0"/>
    <w:rsid w:val="000C4BF2"/>
    <w:rsid w:val="000C4F13"/>
    <w:rsid w:val="000C5D56"/>
    <w:rsid w:val="000C6006"/>
    <w:rsid w:val="000C60D8"/>
    <w:rsid w:val="000C6598"/>
    <w:rsid w:val="000C7637"/>
    <w:rsid w:val="000C7BAA"/>
    <w:rsid w:val="000D00CE"/>
    <w:rsid w:val="000D081C"/>
    <w:rsid w:val="000D0EDE"/>
    <w:rsid w:val="000D186B"/>
    <w:rsid w:val="000D21C8"/>
    <w:rsid w:val="000D22F6"/>
    <w:rsid w:val="000D275B"/>
    <w:rsid w:val="000D33DB"/>
    <w:rsid w:val="000D5767"/>
    <w:rsid w:val="000D57FB"/>
    <w:rsid w:val="000E038A"/>
    <w:rsid w:val="000E15A3"/>
    <w:rsid w:val="000E165F"/>
    <w:rsid w:val="000E1C36"/>
    <w:rsid w:val="000E39E3"/>
    <w:rsid w:val="000E3BA6"/>
    <w:rsid w:val="000E41E4"/>
    <w:rsid w:val="000E490F"/>
    <w:rsid w:val="000E506F"/>
    <w:rsid w:val="000E5168"/>
    <w:rsid w:val="000E542B"/>
    <w:rsid w:val="000E58A3"/>
    <w:rsid w:val="000E5E1A"/>
    <w:rsid w:val="000E6604"/>
    <w:rsid w:val="000E6ADA"/>
    <w:rsid w:val="000E6F98"/>
    <w:rsid w:val="000F11DC"/>
    <w:rsid w:val="000F2C2C"/>
    <w:rsid w:val="000F34DA"/>
    <w:rsid w:val="000F4F0B"/>
    <w:rsid w:val="000F5DA3"/>
    <w:rsid w:val="000F5E6D"/>
    <w:rsid w:val="000F60C6"/>
    <w:rsid w:val="000F60D9"/>
    <w:rsid w:val="000F61B5"/>
    <w:rsid w:val="000F6F7E"/>
    <w:rsid w:val="000F7504"/>
    <w:rsid w:val="001000B5"/>
    <w:rsid w:val="0010104A"/>
    <w:rsid w:val="00101736"/>
    <w:rsid w:val="00102024"/>
    <w:rsid w:val="001024C1"/>
    <w:rsid w:val="00103445"/>
    <w:rsid w:val="00103F38"/>
    <w:rsid w:val="00104B45"/>
    <w:rsid w:val="001059FE"/>
    <w:rsid w:val="0010614C"/>
    <w:rsid w:val="00106A45"/>
    <w:rsid w:val="00106F73"/>
    <w:rsid w:val="00107586"/>
    <w:rsid w:val="001076EC"/>
    <w:rsid w:val="00110651"/>
    <w:rsid w:val="001108AD"/>
    <w:rsid w:val="001114E8"/>
    <w:rsid w:val="001132F6"/>
    <w:rsid w:val="00113A60"/>
    <w:rsid w:val="00114712"/>
    <w:rsid w:val="001147B6"/>
    <w:rsid w:val="00114970"/>
    <w:rsid w:val="00114B48"/>
    <w:rsid w:val="00116796"/>
    <w:rsid w:val="00116CA6"/>
    <w:rsid w:val="001178DF"/>
    <w:rsid w:val="00121239"/>
    <w:rsid w:val="001219C4"/>
    <w:rsid w:val="0012254B"/>
    <w:rsid w:val="001227AE"/>
    <w:rsid w:val="001231F8"/>
    <w:rsid w:val="00123DE2"/>
    <w:rsid w:val="00124174"/>
    <w:rsid w:val="00124229"/>
    <w:rsid w:val="001252AB"/>
    <w:rsid w:val="001258B6"/>
    <w:rsid w:val="001273C2"/>
    <w:rsid w:val="001275A5"/>
    <w:rsid w:val="001275FD"/>
    <w:rsid w:val="00130044"/>
    <w:rsid w:val="001309DF"/>
    <w:rsid w:val="001326B8"/>
    <w:rsid w:val="00132ACD"/>
    <w:rsid w:val="00132ED3"/>
    <w:rsid w:val="00133D34"/>
    <w:rsid w:val="00134833"/>
    <w:rsid w:val="001357D1"/>
    <w:rsid w:val="00136B63"/>
    <w:rsid w:val="00136D8E"/>
    <w:rsid w:val="00136FE8"/>
    <w:rsid w:val="00137F78"/>
    <w:rsid w:val="00140085"/>
    <w:rsid w:val="00140938"/>
    <w:rsid w:val="001414D4"/>
    <w:rsid w:val="001419FB"/>
    <w:rsid w:val="001425E9"/>
    <w:rsid w:val="00143690"/>
    <w:rsid w:val="00144030"/>
    <w:rsid w:val="00144EDD"/>
    <w:rsid w:val="00145D43"/>
    <w:rsid w:val="00146021"/>
    <w:rsid w:val="00146A94"/>
    <w:rsid w:val="00146D37"/>
    <w:rsid w:val="0014766C"/>
    <w:rsid w:val="00147B71"/>
    <w:rsid w:val="00150AD1"/>
    <w:rsid w:val="00151F17"/>
    <w:rsid w:val="00151FA4"/>
    <w:rsid w:val="00152550"/>
    <w:rsid w:val="00152575"/>
    <w:rsid w:val="0015277C"/>
    <w:rsid w:val="00152CF8"/>
    <w:rsid w:val="001531B3"/>
    <w:rsid w:val="00153323"/>
    <w:rsid w:val="00153933"/>
    <w:rsid w:val="00153CAB"/>
    <w:rsid w:val="0015464F"/>
    <w:rsid w:val="00154FBD"/>
    <w:rsid w:val="00156169"/>
    <w:rsid w:val="001564EF"/>
    <w:rsid w:val="00157494"/>
    <w:rsid w:val="00160282"/>
    <w:rsid w:val="00160507"/>
    <w:rsid w:val="00160E8F"/>
    <w:rsid w:val="00161126"/>
    <w:rsid w:val="0016159E"/>
    <w:rsid w:val="00161723"/>
    <w:rsid w:val="00162369"/>
    <w:rsid w:val="001632F2"/>
    <w:rsid w:val="00163D8A"/>
    <w:rsid w:val="00165485"/>
    <w:rsid w:val="00165AD1"/>
    <w:rsid w:val="00165F9A"/>
    <w:rsid w:val="0016621B"/>
    <w:rsid w:val="00166644"/>
    <w:rsid w:val="00167A50"/>
    <w:rsid w:val="001701F3"/>
    <w:rsid w:val="0017043A"/>
    <w:rsid w:val="00171082"/>
    <w:rsid w:val="00171715"/>
    <w:rsid w:val="001717FE"/>
    <w:rsid w:val="001719AD"/>
    <w:rsid w:val="00171DE8"/>
    <w:rsid w:val="00173099"/>
    <w:rsid w:val="00174272"/>
    <w:rsid w:val="0017440E"/>
    <w:rsid w:val="00176E1B"/>
    <w:rsid w:val="00177B93"/>
    <w:rsid w:val="001813A1"/>
    <w:rsid w:val="001820FB"/>
    <w:rsid w:val="00182B22"/>
    <w:rsid w:val="001837AE"/>
    <w:rsid w:val="00183954"/>
    <w:rsid w:val="00183BE0"/>
    <w:rsid w:val="00184582"/>
    <w:rsid w:val="00184AD2"/>
    <w:rsid w:val="001857C2"/>
    <w:rsid w:val="00186741"/>
    <w:rsid w:val="00186F93"/>
    <w:rsid w:val="001876BE"/>
    <w:rsid w:val="00187D7F"/>
    <w:rsid w:val="00187DA7"/>
    <w:rsid w:val="001901AD"/>
    <w:rsid w:val="00190BAA"/>
    <w:rsid w:val="00190CF3"/>
    <w:rsid w:val="0019219F"/>
    <w:rsid w:val="00192C46"/>
    <w:rsid w:val="00193B4C"/>
    <w:rsid w:val="00193C48"/>
    <w:rsid w:val="00193E0F"/>
    <w:rsid w:val="00194A7E"/>
    <w:rsid w:val="00195A56"/>
    <w:rsid w:val="00195BBF"/>
    <w:rsid w:val="00196E2D"/>
    <w:rsid w:val="00197DDA"/>
    <w:rsid w:val="001A001C"/>
    <w:rsid w:val="001A022C"/>
    <w:rsid w:val="001A0912"/>
    <w:rsid w:val="001A0DD5"/>
    <w:rsid w:val="001A1003"/>
    <w:rsid w:val="001A3567"/>
    <w:rsid w:val="001A3684"/>
    <w:rsid w:val="001A4731"/>
    <w:rsid w:val="001A4C26"/>
    <w:rsid w:val="001A530C"/>
    <w:rsid w:val="001A55A9"/>
    <w:rsid w:val="001A6150"/>
    <w:rsid w:val="001A6DD3"/>
    <w:rsid w:val="001A7B60"/>
    <w:rsid w:val="001A7DB3"/>
    <w:rsid w:val="001B0CF0"/>
    <w:rsid w:val="001B0D85"/>
    <w:rsid w:val="001B0F05"/>
    <w:rsid w:val="001B2422"/>
    <w:rsid w:val="001B2A55"/>
    <w:rsid w:val="001B38C2"/>
    <w:rsid w:val="001B41CA"/>
    <w:rsid w:val="001B4999"/>
    <w:rsid w:val="001B7A65"/>
    <w:rsid w:val="001C062B"/>
    <w:rsid w:val="001C2FAA"/>
    <w:rsid w:val="001C3BAA"/>
    <w:rsid w:val="001C3C9C"/>
    <w:rsid w:val="001C3CBE"/>
    <w:rsid w:val="001C52F0"/>
    <w:rsid w:val="001C536E"/>
    <w:rsid w:val="001C5AF0"/>
    <w:rsid w:val="001C615D"/>
    <w:rsid w:val="001C69CF"/>
    <w:rsid w:val="001C7B1C"/>
    <w:rsid w:val="001D0FCD"/>
    <w:rsid w:val="001D1A11"/>
    <w:rsid w:val="001D3CA2"/>
    <w:rsid w:val="001D3DA5"/>
    <w:rsid w:val="001D416B"/>
    <w:rsid w:val="001D56A6"/>
    <w:rsid w:val="001D5839"/>
    <w:rsid w:val="001D5DDA"/>
    <w:rsid w:val="001D7A04"/>
    <w:rsid w:val="001D7A84"/>
    <w:rsid w:val="001D7BD3"/>
    <w:rsid w:val="001D7FBF"/>
    <w:rsid w:val="001E089C"/>
    <w:rsid w:val="001E0A7D"/>
    <w:rsid w:val="001E134A"/>
    <w:rsid w:val="001E2202"/>
    <w:rsid w:val="001E24E7"/>
    <w:rsid w:val="001E2EC7"/>
    <w:rsid w:val="001E3728"/>
    <w:rsid w:val="001E39F6"/>
    <w:rsid w:val="001E41F3"/>
    <w:rsid w:val="001E48FD"/>
    <w:rsid w:val="001E5CC9"/>
    <w:rsid w:val="001E6044"/>
    <w:rsid w:val="001E6070"/>
    <w:rsid w:val="001E725D"/>
    <w:rsid w:val="001E7CD6"/>
    <w:rsid w:val="001F02CE"/>
    <w:rsid w:val="001F03C4"/>
    <w:rsid w:val="001F06CC"/>
    <w:rsid w:val="001F28DD"/>
    <w:rsid w:val="001F2945"/>
    <w:rsid w:val="001F3F87"/>
    <w:rsid w:val="001F4AB3"/>
    <w:rsid w:val="001F5307"/>
    <w:rsid w:val="001F533B"/>
    <w:rsid w:val="001F5343"/>
    <w:rsid w:val="001F619F"/>
    <w:rsid w:val="001F73D6"/>
    <w:rsid w:val="001F7BA9"/>
    <w:rsid w:val="001F7DBD"/>
    <w:rsid w:val="0020131F"/>
    <w:rsid w:val="00201448"/>
    <w:rsid w:val="00201D39"/>
    <w:rsid w:val="00201F49"/>
    <w:rsid w:val="002023B4"/>
    <w:rsid w:val="0020298B"/>
    <w:rsid w:val="0020350C"/>
    <w:rsid w:val="002039D2"/>
    <w:rsid w:val="00203EDF"/>
    <w:rsid w:val="002040CE"/>
    <w:rsid w:val="002053A9"/>
    <w:rsid w:val="002056DA"/>
    <w:rsid w:val="002059E2"/>
    <w:rsid w:val="002063C0"/>
    <w:rsid w:val="002077B6"/>
    <w:rsid w:val="00207E27"/>
    <w:rsid w:val="00210A68"/>
    <w:rsid w:val="00211857"/>
    <w:rsid w:val="00211C5A"/>
    <w:rsid w:val="002123E6"/>
    <w:rsid w:val="002133B7"/>
    <w:rsid w:val="0021447A"/>
    <w:rsid w:val="00214706"/>
    <w:rsid w:val="00214EA0"/>
    <w:rsid w:val="00216D90"/>
    <w:rsid w:val="00220769"/>
    <w:rsid w:val="002217C2"/>
    <w:rsid w:val="00222299"/>
    <w:rsid w:val="00222684"/>
    <w:rsid w:val="00222E9C"/>
    <w:rsid w:val="00223127"/>
    <w:rsid w:val="00225FF0"/>
    <w:rsid w:val="0022615B"/>
    <w:rsid w:val="00226650"/>
    <w:rsid w:val="00226902"/>
    <w:rsid w:val="002311BA"/>
    <w:rsid w:val="00231234"/>
    <w:rsid w:val="002327FD"/>
    <w:rsid w:val="0023417D"/>
    <w:rsid w:val="00234A28"/>
    <w:rsid w:val="00235382"/>
    <w:rsid w:val="0024054D"/>
    <w:rsid w:val="00240D79"/>
    <w:rsid w:val="00242725"/>
    <w:rsid w:val="00242F09"/>
    <w:rsid w:val="00243882"/>
    <w:rsid w:val="00243E74"/>
    <w:rsid w:val="00244206"/>
    <w:rsid w:val="0024446F"/>
    <w:rsid w:val="00244522"/>
    <w:rsid w:val="002449E4"/>
    <w:rsid w:val="00244C28"/>
    <w:rsid w:val="00244C58"/>
    <w:rsid w:val="0024562C"/>
    <w:rsid w:val="00245FF8"/>
    <w:rsid w:val="00246798"/>
    <w:rsid w:val="002468B4"/>
    <w:rsid w:val="00250586"/>
    <w:rsid w:val="002508C1"/>
    <w:rsid w:val="00250EB9"/>
    <w:rsid w:val="00252703"/>
    <w:rsid w:val="00253E54"/>
    <w:rsid w:val="00255C4A"/>
    <w:rsid w:val="0026004D"/>
    <w:rsid w:val="00260DC7"/>
    <w:rsid w:val="002611B4"/>
    <w:rsid w:val="002616E3"/>
    <w:rsid w:val="0026216C"/>
    <w:rsid w:val="00263196"/>
    <w:rsid w:val="00263D07"/>
    <w:rsid w:val="0026497F"/>
    <w:rsid w:val="00264A68"/>
    <w:rsid w:val="00265CF9"/>
    <w:rsid w:val="00266B77"/>
    <w:rsid w:val="00270124"/>
    <w:rsid w:val="0027021C"/>
    <w:rsid w:val="002702BF"/>
    <w:rsid w:val="00270BA6"/>
    <w:rsid w:val="00271DBA"/>
    <w:rsid w:val="002723BE"/>
    <w:rsid w:val="002738EF"/>
    <w:rsid w:val="00273B2F"/>
    <w:rsid w:val="00274CB4"/>
    <w:rsid w:val="00274D33"/>
    <w:rsid w:val="00275CFB"/>
    <w:rsid w:val="00275D12"/>
    <w:rsid w:val="00276253"/>
    <w:rsid w:val="00276971"/>
    <w:rsid w:val="00277A07"/>
    <w:rsid w:val="00280D16"/>
    <w:rsid w:val="00281203"/>
    <w:rsid w:val="00281EC2"/>
    <w:rsid w:val="002821EF"/>
    <w:rsid w:val="00283EB8"/>
    <w:rsid w:val="00284300"/>
    <w:rsid w:val="00284A9D"/>
    <w:rsid w:val="00285667"/>
    <w:rsid w:val="00285B04"/>
    <w:rsid w:val="002860C4"/>
    <w:rsid w:val="00286E6B"/>
    <w:rsid w:val="00287836"/>
    <w:rsid w:val="002900E2"/>
    <w:rsid w:val="00290117"/>
    <w:rsid w:val="002913C6"/>
    <w:rsid w:val="00291804"/>
    <w:rsid w:val="00291993"/>
    <w:rsid w:val="00291A5B"/>
    <w:rsid w:val="002928BB"/>
    <w:rsid w:val="0029295C"/>
    <w:rsid w:val="00293385"/>
    <w:rsid w:val="00293489"/>
    <w:rsid w:val="0029404E"/>
    <w:rsid w:val="0029457F"/>
    <w:rsid w:val="00295040"/>
    <w:rsid w:val="002960A9"/>
    <w:rsid w:val="002964A4"/>
    <w:rsid w:val="00296ECB"/>
    <w:rsid w:val="00297D1E"/>
    <w:rsid w:val="002A01CC"/>
    <w:rsid w:val="002A032B"/>
    <w:rsid w:val="002A0E85"/>
    <w:rsid w:val="002A155E"/>
    <w:rsid w:val="002A1736"/>
    <w:rsid w:val="002A1923"/>
    <w:rsid w:val="002A1998"/>
    <w:rsid w:val="002A1D19"/>
    <w:rsid w:val="002A27FC"/>
    <w:rsid w:val="002A2E8A"/>
    <w:rsid w:val="002A3314"/>
    <w:rsid w:val="002A3895"/>
    <w:rsid w:val="002A3CF5"/>
    <w:rsid w:val="002A4D1D"/>
    <w:rsid w:val="002A57A6"/>
    <w:rsid w:val="002A5F50"/>
    <w:rsid w:val="002A6791"/>
    <w:rsid w:val="002A6FCC"/>
    <w:rsid w:val="002B0649"/>
    <w:rsid w:val="002B0E45"/>
    <w:rsid w:val="002B11FE"/>
    <w:rsid w:val="002B1250"/>
    <w:rsid w:val="002B1F20"/>
    <w:rsid w:val="002B4130"/>
    <w:rsid w:val="002B4544"/>
    <w:rsid w:val="002B4686"/>
    <w:rsid w:val="002B4B02"/>
    <w:rsid w:val="002B52F4"/>
    <w:rsid w:val="002B5423"/>
    <w:rsid w:val="002B5741"/>
    <w:rsid w:val="002B604F"/>
    <w:rsid w:val="002B659A"/>
    <w:rsid w:val="002B6851"/>
    <w:rsid w:val="002B7AA4"/>
    <w:rsid w:val="002B7B9C"/>
    <w:rsid w:val="002B7BE8"/>
    <w:rsid w:val="002C1BF9"/>
    <w:rsid w:val="002C1F2F"/>
    <w:rsid w:val="002C2DA4"/>
    <w:rsid w:val="002C3256"/>
    <w:rsid w:val="002C376B"/>
    <w:rsid w:val="002C42C9"/>
    <w:rsid w:val="002C4BE8"/>
    <w:rsid w:val="002C52CA"/>
    <w:rsid w:val="002C568C"/>
    <w:rsid w:val="002C69D7"/>
    <w:rsid w:val="002C7E24"/>
    <w:rsid w:val="002D1A13"/>
    <w:rsid w:val="002D1EDE"/>
    <w:rsid w:val="002D277E"/>
    <w:rsid w:val="002D2A14"/>
    <w:rsid w:val="002D3C66"/>
    <w:rsid w:val="002D3CD4"/>
    <w:rsid w:val="002D3DC2"/>
    <w:rsid w:val="002D47FF"/>
    <w:rsid w:val="002D4BDE"/>
    <w:rsid w:val="002D4BF4"/>
    <w:rsid w:val="002D4E39"/>
    <w:rsid w:val="002D639E"/>
    <w:rsid w:val="002D67AC"/>
    <w:rsid w:val="002D6892"/>
    <w:rsid w:val="002D6D61"/>
    <w:rsid w:val="002E0556"/>
    <w:rsid w:val="002E09D8"/>
    <w:rsid w:val="002E0C86"/>
    <w:rsid w:val="002E198D"/>
    <w:rsid w:val="002E3294"/>
    <w:rsid w:val="002E35DE"/>
    <w:rsid w:val="002E3E38"/>
    <w:rsid w:val="002E426E"/>
    <w:rsid w:val="002E467D"/>
    <w:rsid w:val="002E4AAF"/>
    <w:rsid w:val="002E588B"/>
    <w:rsid w:val="002E6ED2"/>
    <w:rsid w:val="002E7968"/>
    <w:rsid w:val="002E799B"/>
    <w:rsid w:val="002F01D1"/>
    <w:rsid w:val="002F1465"/>
    <w:rsid w:val="002F3DD8"/>
    <w:rsid w:val="002F428A"/>
    <w:rsid w:val="002F447A"/>
    <w:rsid w:val="002F4C23"/>
    <w:rsid w:val="002F5CCA"/>
    <w:rsid w:val="002F6257"/>
    <w:rsid w:val="002F6594"/>
    <w:rsid w:val="002F701C"/>
    <w:rsid w:val="00301E58"/>
    <w:rsid w:val="00301FEA"/>
    <w:rsid w:val="00302971"/>
    <w:rsid w:val="003031FE"/>
    <w:rsid w:val="00303455"/>
    <w:rsid w:val="00304107"/>
    <w:rsid w:val="003048D1"/>
    <w:rsid w:val="00305300"/>
    <w:rsid w:val="00305409"/>
    <w:rsid w:val="00305596"/>
    <w:rsid w:val="0030581C"/>
    <w:rsid w:val="00306E6F"/>
    <w:rsid w:val="003070C4"/>
    <w:rsid w:val="003101B1"/>
    <w:rsid w:val="00310909"/>
    <w:rsid w:val="00311529"/>
    <w:rsid w:val="00311C00"/>
    <w:rsid w:val="00313D30"/>
    <w:rsid w:val="003142AC"/>
    <w:rsid w:val="0031481F"/>
    <w:rsid w:val="00316037"/>
    <w:rsid w:val="003162C2"/>
    <w:rsid w:val="00316FB7"/>
    <w:rsid w:val="00317E9C"/>
    <w:rsid w:val="00317F3B"/>
    <w:rsid w:val="00321B9C"/>
    <w:rsid w:val="00322035"/>
    <w:rsid w:val="00323A32"/>
    <w:rsid w:val="0032404C"/>
    <w:rsid w:val="003246D8"/>
    <w:rsid w:val="00324938"/>
    <w:rsid w:val="003249C0"/>
    <w:rsid w:val="00325364"/>
    <w:rsid w:val="00325A3F"/>
    <w:rsid w:val="003265FE"/>
    <w:rsid w:val="00326DF2"/>
    <w:rsid w:val="003277E2"/>
    <w:rsid w:val="003325AB"/>
    <w:rsid w:val="00332853"/>
    <w:rsid w:val="0033286F"/>
    <w:rsid w:val="00332F61"/>
    <w:rsid w:val="00333C5A"/>
    <w:rsid w:val="0033460F"/>
    <w:rsid w:val="00334AA0"/>
    <w:rsid w:val="00335E8C"/>
    <w:rsid w:val="003366AC"/>
    <w:rsid w:val="00336A86"/>
    <w:rsid w:val="003376E4"/>
    <w:rsid w:val="0034037E"/>
    <w:rsid w:val="00340623"/>
    <w:rsid w:val="003425E6"/>
    <w:rsid w:val="003431AF"/>
    <w:rsid w:val="0034357D"/>
    <w:rsid w:val="00345E7C"/>
    <w:rsid w:val="003463B7"/>
    <w:rsid w:val="00346F41"/>
    <w:rsid w:val="0034716A"/>
    <w:rsid w:val="00351ECB"/>
    <w:rsid w:val="00352943"/>
    <w:rsid w:val="00353AAB"/>
    <w:rsid w:val="00354DD3"/>
    <w:rsid w:val="00355322"/>
    <w:rsid w:val="00355D8C"/>
    <w:rsid w:val="00356E6E"/>
    <w:rsid w:val="00357692"/>
    <w:rsid w:val="003606D5"/>
    <w:rsid w:val="00360E72"/>
    <w:rsid w:val="00361492"/>
    <w:rsid w:val="0036365C"/>
    <w:rsid w:val="00365EEA"/>
    <w:rsid w:val="00366073"/>
    <w:rsid w:val="00366386"/>
    <w:rsid w:val="00366411"/>
    <w:rsid w:val="00366416"/>
    <w:rsid w:val="00366E25"/>
    <w:rsid w:val="00367A7C"/>
    <w:rsid w:val="00367C6E"/>
    <w:rsid w:val="00370572"/>
    <w:rsid w:val="003705B6"/>
    <w:rsid w:val="003714B5"/>
    <w:rsid w:val="00371EFD"/>
    <w:rsid w:val="00373CED"/>
    <w:rsid w:val="00374D59"/>
    <w:rsid w:val="00375C1C"/>
    <w:rsid w:val="00375D0C"/>
    <w:rsid w:val="003766D1"/>
    <w:rsid w:val="00376ACC"/>
    <w:rsid w:val="00376E39"/>
    <w:rsid w:val="003771F2"/>
    <w:rsid w:val="003801C3"/>
    <w:rsid w:val="00380E43"/>
    <w:rsid w:val="0038131E"/>
    <w:rsid w:val="00383023"/>
    <w:rsid w:val="0038303D"/>
    <w:rsid w:val="00384297"/>
    <w:rsid w:val="0038484A"/>
    <w:rsid w:val="00384D26"/>
    <w:rsid w:val="0038530E"/>
    <w:rsid w:val="00386259"/>
    <w:rsid w:val="0038679F"/>
    <w:rsid w:val="00386FD7"/>
    <w:rsid w:val="00387CA8"/>
    <w:rsid w:val="00387D78"/>
    <w:rsid w:val="00390000"/>
    <w:rsid w:val="003902B2"/>
    <w:rsid w:val="00390836"/>
    <w:rsid w:val="00391855"/>
    <w:rsid w:val="00391ADA"/>
    <w:rsid w:val="003930C1"/>
    <w:rsid w:val="00393811"/>
    <w:rsid w:val="0039395D"/>
    <w:rsid w:val="00394953"/>
    <w:rsid w:val="003956FB"/>
    <w:rsid w:val="003958BA"/>
    <w:rsid w:val="00397214"/>
    <w:rsid w:val="003A078C"/>
    <w:rsid w:val="003A0E18"/>
    <w:rsid w:val="003A1161"/>
    <w:rsid w:val="003A133E"/>
    <w:rsid w:val="003A1A70"/>
    <w:rsid w:val="003A1D8C"/>
    <w:rsid w:val="003A2990"/>
    <w:rsid w:val="003A3C6A"/>
    <w:rsid w:val="003A4566"/>
    <w:rsid w:val="003A49AB"/>
    <w:rsid w:val="003A59B3"/>
    <w:rsid w:val="003A613B"/>
    <w:rsid w:val="003A74EA"/>
    <w:rsid w:val="003A77DE"/>
    <w:rsid w:val="003A7A85"/>
    <w:rsid w:val="003B01B1"/>
    <w:rsid w:val="003B11C7"/>
    <w:rsid w:val="003B1997"/>
    <w:rsid w:val="003B234F"/>
    <w:rsid w:val="003B2489"/>
    <w:rsid w:val="003B3597"/>
    <w:rsid w:val="003B3F15"/>
    <w:rsid w:val="003B4E28"/>
    <w:rsid w:val="003B4E47"/>
    <w:rsid w:val="003B4EC0"/>
    <w:rsid w:val="003B53CF"/>
    <w:rsid w:val="003B6776"/>
    <w:rsid w:val="003B6CE3"/>
    <w:rsid w:val="003B6D1C"/>
    <w:rsid w:val="003B721A"/>
    <w:rsid w:val="003B7D14"/>
    <w:rsid w:val="003C01C7"/>
    <w:rsid w:val="003C20E0"/>
    <w:rsid w:val="003C30BD"/>
    <w:rsid w:val="003C344D"/>
    <w:rsid w:val="003C3463"/>
    <w:rsid w:val="003C3A2B"/>
    <w:rsid w:val="003C4679"/>
    <w:rsid w:val="003C5484"/>
    <w:rsid w:val="003C553E"/>
    <w:rsid w:val="003C5FA5"/>
    <w:rsid w:val="003C65E3"/>
    <w:rsid w:val="003C78AD"/>
    <w:rsid w:val="003D3162"/>
    <w:rsid w:val="003D32B4"/>
    <w:rsid w:val="003D3DFB"/>
    <w:rsid w:val="003D427B"/>
    <w:rsid w:val="003D45B0"/>
    <w:rsid w:val="003D48D5"/>
    <w:rsid w:val="003D58CB"/>
    <w:rsid w:val="003E055C"/>
    <w:rsid w:val="003E05A7"/>
    <w:rsid w:val="003E14D9"/>
    <w:rsid w:val="003E1A36"/>
    <w:rsid w:val="003E223C"/>
    <w:rsid w:val="003E30ED"/>
    <w:rsid w:val="003E3930"/>
    <w:rsid w:val="003E3B3F"/>
    <w:rsid w:val="003E3B4E"/>
    <w:rsid w:val="003E4F25"/>
    <w:rsid w:val="003E4F99"/>
    <w:rsid w:val="003E540A"/>
    <w:rsid w:val="003E68F4"/>
    <w:rsid w:val="003E6B9A"/>
    <w:rsid w:val="003E7D38"/>
    <w:rsid w:val="003F0B3A"/>
    <w:rsid w:val="003F1A8E"/>
    <w:rsid w:val="003F448E"/>
    <w:rsid w:val="003F563D"/>
    <w:rsid w:val="003F5D5F"/>
    <w:rsid w:val="003F6A1C"/>
    <w:rsid w:val="003F7047"/>
    <w:rsid w:val="003F7E05"/>
    <w:rsid w:val="00401732"/>
    <w:rsid w:val="00401A3B"/>
    <w:rsid w:val="0040513C"/>
    <w:rsid w:val="00405C2A"/>
    <w:rsid w:val="00406251"/>
    <w:rsid w:val="0040642E"/>
    <w:rsid w:val="00406789"/>
    <w:rsid w:val="00407462"/>
    <w:rsid w:val="004101DA"/>
    <w:rsid w:val="00410951"/>
    <w:rsid w:val="004109EA"/>
    <w:rsid w:val="0041107A"/>
    <w:rsid w:val="00411CD9"/>
    <w:rsid w:val="004121EE"/>
    <w:rsid w:val="00412438"/>
    <w:rsid w:val="00412F4B"/>
    <w:rsid w:val="004149F4"/>
    <w:rsid w:val="00415F84"/>
    <w:rsid w:val="0041730D"/>
    <w:rsid w:val="004175F7"/>
    <w:rsid w:val="004200CD"/>
    <w:rsid w:val="004200D4"/>
    <w:rsid w:val="004202B6"/>
    <w:rsid w:val="004204A3"/>
    <w:rsid w:val="004234B0"/>
    <w:rsid w:val="004234EA"/>
    <w:rsid w:val="00424255"/>
    <w:rsid w:val="004242F1"/>
    <w:rsid w:val="0042430E"/>
    <w:rsid w:val="00425495"/>
    <w:rsid w:val="004311D2"/>
    <w:rsid w:val="004312C3"/>
    <w:rsid w:val="004330D0"/>
    <w:rsid w:val="00434BDC"/>
    <w:rsid w:val="00435010"/>
    <w:rsid w:val="0043686B"/>
    <w:rsid w:val="004405BD"/>
    <w:rsid w:val="00441B8C"/>
    <w:rsid w:val="00442013"/>
    <w:rsid w:val="00442498"/>
    <w:rsid w:val="00443CE6"/>
    <w:rsid w:val="00444A79"/>
    <w:rsid w:val="00444A9E"/>
    <w:rsid w:val="00445196"/>
    <w:rsid w:val="00445587"/>
    <w:rsid w:val="00446869"/>
    <w:rsid w:val="004474A8"/>
    <w:rsid w:val="00450C07"/>
    <w:rsid w:val="00450F6C"/>
    <w:rsid w:val="00452669"/>
    <w:rsid w:val="00452F7C"/>
    <w:rsid w:val="00453FF9"/>
    <w:rsid w:val="00454319"/>
    <w:rsid w:val="00454F81"/>
    <w:rsid w:val="00455B3B"/>
    <w:rsid w:val="00455C80"/>
    <w:rsid w:val="004607D8"/>
    <w:rsid w:val="00460AB2"/>
    <w:rsid w:val="0046198B"/>
    <w:rsid w:val="00461B1C"/>
    <w:rsid w:val="00461FB7"/>
    <w:rsid w:val="00463331"/>
    <w:rsid w:val="00463A33"/>
    <w:rsid w:val="00463B6E"/>
    <w:rsid w:val="00464531"/>
    <w:rsid w:val="00465551"/>
    <w:rsid w:val="00465C5E"/>
    <w:rsid w:val="00465DEF"/>
    <w:rsid w:val="00466CDA"/>
    <w:rsid w:val="0046710B"/>
    <w:rsid w:val="00467567"/>
    <w:rsid w:val="004714E6"/>
    <w:rsid w:val="00471CCA"/>
    <w:rsid w:val="00472060"/>
    <w:rsid w:val="0047241A"/>
    <w:rsid w:val="0047394F"/>
    <w:rsid w:val="004744CE"/>
    <w:rsid w:val="00475949"/>
    <w:rsid w:val="00475BA9"/>
    <w:rsid w:val="00480F8C"/>
    <w:rsid w:val="004814F6"/>
    <w:rsid w:val="004818EA"/>
    <w:rsid w:val="00481AD1"/>
    <w:rsid w:val="004824B0"/>
    <w:rsid w:val="00482DBD"/>
    <w:rsid w:val="00483084"/>
    <w:rsid w:val="004840C7"/>
    <w:rsid w:val="004869C1"/>
    <w:rsid w:val="00487D88"/>
    <w:rsid w:val="0049040F"/>
    <w:rsid w:val="004908AC"/>
    <w:rsid w:val="004909A6"/>
    <w:rsid w:val="004950E2"/>
    <w:rsid w:val="00495B01"/>
    <w:rsid w:val="004A0B8D"/>
    <w:rsid w:val="004A1840"/>
    <w:rsid w:val="004A288C"/>
    <w:rsid w:val="004A3402"/>
    <w:rsid w:val="004A35EB"/>
    <w:rsid w:val="004A5A1D"/>
    <w:rsid w:val="004A7676"/>
    <w:rsid w:val="004A7986"/>
    <w:rsid w:val="004B2381"/>
    <w:rsid w:val="004B2DD1"/>
    <w:rsid w:val="004B2DE4"/>
    <w:rsid w:val="004B4849"/>
    <w:rsid w:val="004B73ED"/>
    <w:rsid w:val="004B75B7"/>
    <w:rsid w:val="004C1E7E"/>
    <w:rsid w:val="004C2A7E"/>
    <w:rsid w:val="004C33C8"/>
    <w:rsid w:val="004C5832"/>
    <w:rsid w:val="004C5FCD"/>
    <w:rsid w:val="004C638C"/>
    <w:rsid w:val="004C6B5B"/>
    <w:rsid w:val="004D0296"/>
    <w:rsid w:val="004D0756"/>
    <w:rsid w:val="004D0CB2"/>
    <w:rsid w:val="004D1C07"/>
    <w:rsid w:val="004D2279"/>
    <w:rsid w:val="004D248F"/>
    <w:rsid w:val="004D3685"/>
    <w:rsid w:val="004D3E00"/>
    <w:rsid w:val="004D4C71"/>
    <w:rsid w:val="004D5373"/>
    <w:rsid w:val="004D5503"/>
    <w:rsid w:val="004D580B"/>
    <w:rsid w:val="004D6C65"/>
    <w:rsid w:val="004D7395"/>
    <w:rsid w:val="004D766D"/>
    <w:rsid w:val="004D7F89"/>
    <w:rsid w:val="004E008C"/>
    <w:rsid w:val="004E032B"/>
    <w:rsid w:val="004E0909"/>
    <w:rsid w:val="004E1688"/>
    <w:rsid w:val="004E1934"/>
    <w:rsid w:val="004E34D4"/>
    <w:rsid w:val="004E3647"/>
    <w:rsid w:val="004E4795"/>
    <w:rsid w:val="004E49A7"/>
    <w:rsid w:val="004E4BF8"/>
    <w:rsid w:val="004E5A2B"/>
    <w:rsid w:val="004E5EED"/>
    <w:rsid w:val="004E60E4"/>
    <w:rsid w:val="004E63B9"/>
    <w:rsid w:val="004E68E2"/>
    <w:rsid w:val="004E71B7"/>
    <w:rsid w:val="004F06EE"/>
    <w:rsid w:val="004F1164"/>
    <w:rsid w:val="004F15CE"/>
    <w:rsid w:val="004F21F2"/>
    <w:rsid w:val="004F2AE1"/>
    <w:rsid w:val="004F3763"/>
    <w:rsid w:val="004F43BE"/>
    <w:rsid w:val="004F46A8"/>
    <w:rsid w:val="004F5499"/>
    <w:rsid w:val="004F5E44"/>
    <w:rsid w:val="004F615D"/>
    <w:rsid w:val="004F6164"/>
    <w:rsid w:val="004F6B8F"/>
    <w:rsid w:val="004F6CC5"/>
    <w:rsid w:val="004F7547"/>
    <w:rsid w:val="0050032A"/>
    <w:rsid w:val="0050058F"/>
    <w:rsid w:val="00500EE1"/>
    <w:rsid w:val="00502996"/>
    <w:rsid w:val="0050374A"/>
    <w:rsid w:val="00503FBB"/>
    <w:rsid w:val="00504304"/>
    <w:rsid w:val="00504B81"/>
    <w:rsid w:val="00504BF9"/>
    <w:rsid w:val="00504FA3"/>
    <w:rsid w:val="005051B1"/>
    <w:rsid w:val="00505E15"/>
    <w:rsid w:val="00506035"/>
    <w:rsid w:val="00506B55"/>
    <w:rsid w:val="00506D3A"/>
    <w:rsid w:val="0051139B"/>
    <w:rsid w:val="0051180D"/>
    <w:rsid w:val="00511CE7"/>
    <w:rsid w:val="00512BC2"/>
    <w:rsid w:val="00512EAC"/>
    <w:rsid w:val="005133FB"/>
    <w:rsid w:val="005134BB"/>
    <w:rsid w:val="0051462B"/>
    <w:rsid w:val="0051523E"/>
    <w:rsid w:val="0051540A"/>
    <w:rsid w:val="0051580D"/>
    <w:rsid w:val="00515ADB"/>
    <w:rsid w:val="005163CE"/>
    <w:rsid w:val="005170C6"/>
    <w:rsid w:val="00520105"/>
    <w:rsid w:val="00520A08"/>
    <w:rsid w:val="00521B89"/>
    <w:rsid w:val="005243F4"/>
    <w:rsid w:val="005248E1"/>
    <w:rsid w:val="00524C0D"/>
    <w:rsid w:val="00526018"/>
    <w:rsid w:val="00526FB6"/>
    <w:rsid w:val="00527754"/>
    <w:rsid w:val="005304B8"/>
    <w:rsid w:val="00531170"/>
    <w:rsid w:val="00531B27"/>
    <w:rsid w:val="00531EA2"/>
    <w:rsid w:val="0053227B"/>
    <w:rsid w:val="005331A7"/>
    <w:rsid w:val="005344F7"/>
    <w:rsid w:val="00534909"/>
    <w:rsid w:val="00534A16"/>
    <w:rsid w:val="00534E7F"/>
    <w:rsid w:val="00535CC8"/>
    <w:rsid w:val="00535D28"/>
    <w:rsid w:val="00536E0C"/>
    <w:rsid w:val="00536E25"/>
    <w:rsid w:val="005402A4"/>
    <w:rsid w:val="00541A3E"/>
    <w:rsid w:val="00541F6B"/>
    <w:rsid w:val="00542807"/>
    <w:rsid w:val="0054314B"/>
    <w:rsid w:val="005435F4"/>
    <w:rsid w:val="0054360A"/>
    <w:rsid w:val="00544754"/>
    <w:rsid w:val="00544F27"/>
    <w:rsid w:val="00546B53"/>
    <w:rsid w:val="00550781"/>
    <w:rsid w:val="005516C4"/>
    <w:rsid w:val="00551FC8"/>
    <w:rsid w:val="00552010"/>
    <w:rsid w:val="00552624"/>
    <w:rsid w:val="00553324"/>
    <w:rsid w:val="00553E5F"/>
    <w:rsid w:val="0055526C"/>
    <w:rsid w:val="005556FD"/>
    <w:rsid w:val="00555A39"/>
    <w:rsid w:val="00556829"/>
    <w:rsid w:val="0055743B"/>
    <w:rsid w:val="0055778A"/>
    <w:rsid w:val="00560762"/>
    <w:rsid w:val="00560D4C"/>
    <w:rsid w:val="00561D32"/>
    <w:rsid w:val="00563677"/>
    <w:rsid w:val="00564892"/>
    <w:rsid w:val="00565DFA"/>
    <w:rsid w:val="005666A1"/>
    <w:rsid w:val="0056772B"/>
    <w:rsid w:val="00567C76"/>
    <w:rsid w:val="005703F6"/>
    <w:rsid w:val="00570DB7"/>
    <w:rsid w:val="00570F75"/>
    <w:rsid w:val="0057223E"/>
    <w:rsid w:val="005749D5"/>
    <w:rsid w:val="00574ED3"/>
    <w:rsid w:val="00575C87"/>
    <w:rsid w:val="00575E23"/>
    <w:rsid w:val="005808ED"/>
    <w:rsid w:val="00580CB3"/>
    <w:rsid w:val="00582305"/>
    <w:rsid w:val="005823C7"/>
    <w:rsid w:val="0058284F"/>
    <w:rsid w:val="0058288A"/>
    <w:rsid w:val="005831E0"/>
    <w:rsid w:val="00585287"/>
    <w:rsid w:val="0058541E"/>
    <w:rsid w:val="005855C8"/>
    <w:rsid w:val="0058653F"/>
    <w:rsid w:val="00587601"/>
    <w:rsid w:val="00587F12"/>
    <w:rsid w:val="005907F5"/>
    <w:rsid w:val="00592D74"/>
    <w:rsid w:val="005948D8"/>
    <w:rsid w:val="00594A76"/>
    <w:rsid w:val="005961A2"/>
    <w:rsid w:val="005A02E4"/>
    <w:rsid w:val="005A040C"/>
    <w:rsid w:val="005A0F2F"/>
    <w:rsid w:val="005A11C3"/>
    <w:rsid w:val="005A1A9A"/>
    <w:rsid w:val="005A1DC8"/>
    <w:rsid w:val="005A2472"/>
    <w:rsid w:val="005A260E"/>
    <w:rsid w:val="005A2DA4"/>
    <w:rsid w:val="005A2EDF"/>
    <w:rsid w:val="005A3025"/>
    <w:rsid w:val="005A31AC"/>
    <w:rsid w:val="005A3EB2"/>
    <w:rsid w:val="005A3FE2"/>
    <w:rsid w:val="005A47FA"/>
    <w:rsid w:val="005A4A55"/>
    <w:rsid w:val="005A4EDC"/>
    <w:rsid w:val="005A6C4B"/>
    <w:rsid w:val="005A77C9"/>
    <w:rsid w:val="005A7EFD"/>
    <w:rsid w:val="005B0119"/>
    <w:rsid w:val="005B0DC1"/>
    <w:rsid w:val="005B1131"/>
    <w:rsid w:val="005B134C"/>
    <w:rsid w:val="005B1A1B"/>
    <w:rsid w:val="005B278E"/>
    <w:rsid w:val="005B2DDD"/>
    <w:rsid w:val="005B33A6"/>
    <w:rsid w:val="005B3B85"/>
    <w:rsid w:val="005B4133"/>
    <w:rsid w:val="005B4FB5"/>
    <w:rsid w:val="005B502C"/>
    <w:rsid w:val="005B5BC4"/>
    <w:rsid w:val="005B63F4"/>
    <w:rsid w:val="005B660C"/>
    <w:rsid w:val="005B6BED"/>
    <w:rsid w:val="005B6CA2"/>
    <w:rsid w:val="005B7466"/>
    <w:rsid w:val="005B7DF1"/>
    <w:rsid w:val="005C1AF8"/>
    <w:rsid w:val="005C22D1"/>
    <w:rsid w:val="005C54BE"/>
    <w:rsid w:val="005C696F"/>
    <w:rsid w:val="005D1275"/>
    <w:rsid w:val="005D13B8"/>
    <w:rsid w:val="005D39FA"/>
    <w:rsid w:val="005D485F"/>
    <w:rsid w:val="005D4A9D"/>
    <w:rsid w:val="005D533B"/>
    <w:rsid w:val="005D5E16"/>
    <w:rsid w:val="005E0C6B"/>
    <w:rsid w:val="005E119D"/>
    <w:rsid w:val="005E11BB"/>
    <w:rsid w:val="005E1CBD"/>
    <w:rsid w:val="005E2C44"/>
    <w:rsid w:val="005E2FBC"/>
    <w:rsid w:val="005E392E"/>
    <w:rsid w:val="005E415D"/>
    <w:rsid w:val="005E4BCA"/>
    <w:rsid w:val="005E64B7"/>
    <w:rsid w:val="005E6841"/>
    <w:rsid w:val="005E722E"/>
    <w:rsid w:val="005E7A39"/>
    <w:rsid w:val="005E7B74"/>
    <w:rsid w:val="005E7BB1"/>
    <w:rsid w:val="005F0C67"/>
    <w:rsid w:val="005F1105"/>
    <w:rsid w:val="005F145A"/>
    <w:rsid w:val="005F2359"/>
    <w:rsid w:val="005F3218"/>
    <w:rsid w:val="005F41C4"/>
    <w:rsid w:val="005F50DF"/>
    <w:rsid w:val="005F5322"/>
    <w:rsid w:val="005F64D3"/>
    <w:rsid w:val="005F6AFD"/>
    <w:rsid w:val="00600F4A"/>
    <w:rsid w:val="00601D43"/>
    <w:rsid w:val="0060217E"/>
    <w:rsid w:val="006028FE"/>
    <w:rsid w:val="00603170"/>
    <w:rsid w:val="006038BA"/>
    <w:rsid w:val="00603E20"/>
    <w:rsid w:val="006040A4"/>
    <w:rsid w:val="00604CB1"/>
    <w:rsid w:val="00605CF6"/>
    <w:rsid w:val="006069FC"/>
    <w:rsid w:val="00607232"/>
    <w:rsid w:val="00607399"/>
    <w:rsid w:val="0061020D"/>
    <w:rsid w:val="006111B1"/>
    <w:rsid w:val="006118A1"/>
    <w:rsid w:val="006121FB"/>
    <w:rsid w:val="00614DFE"/>
    <w:rsid w:val="0061589B"/>
    <w:rsid w:val="006160F2"/>
    <w:rsid w:val="006165B4"/>
    <w:rsid w:val="00616DAF"/>
    <w:rsid w:val="00616F95"/>
    <w:rsid w:val="00617EDA"/>
    <w:rsid w:val="00620CF5"/>
    <w:rsid w:val="00621188"/>
    <w:rsid w:val="00621B23"/>
    <w:rsid w:val="00622C82"/>
    <w:rsid w:val="006246E4"/>
    <w:rsid w:val="006257ED"/>
    <w:rsid w:val="00626811"/>
    <w:rsid w:val="00626BE2"/>
    <w:rsid w:val="0062704C"/>
    <w:rsid w:val="006270AF"/>
    <w:rsid w:val="0063022B"/>
    <w:rsid w:val="00630252"/>
    <w:rsid w:val="006306C9"/>
    <w:rsid w:val="00630B8A"/>
    <w:rsid w:val="006329FC"/>
    <w:rsid w:val="00632EC5"/>
    <w:rsid w:val="006331DE"/>
    <w:rsid w:val="006351DB"/>
    <w:rsid w:val="006356DC"/>
    <w:rsid w:val="00635853"/>
    <w:rsid w:val="00635F49"/>
    <w:rsid w:val="00636102"/>
    <w:rsid w:val="006376A7"/>
    <w:rsid w:val="00640456"/>
    <w:rsid w:val="00640B33"/>
    <w:rsid w:val="00640B54"/>
    <w:rsid w:val="0064118C"/>
    <w:rsid w:val="0064148E"/>
    <w:rsid w:val="00641E7C"/>
    <w:rsid w:val="00642E8D"/>
    <w:rsid w:val="00642EAF"/>
    <w:rsid w:val="006435A4"/>
    <w:rsid w:val="00643748"/>
    <w:rsid w:val="006438FC"/>
    <w:rsid w:val="00643BF5"/>
    <w:rsid w:val="00644E68"/>
    <w:rsid w:val="00644EE7"/>
    <w:rsid w:val="00645639"/>
    <w:rsid w:val="00645D10"/>
    <w:rsid w:val="00646160"/>
    <w:rsid w:val="00646173"/>
    <w:rsid w:val="00646953"/>
    <w:rsid w:val="00646B1A"/>
    <w:rsid w:val="00646D64"/>
    <w:rsid w:val="006506BC"/>
    <w:rsid w:val="00650954"/>
    <w:rsid w:val="00651468"/>
    <w:rsid w:val="006519A9"/>
    <w:rsid w:val="006521F9"/>
    <w:rsid w:val="00652313"/>
    <w:rsid w:val="0065267A"/>
    <w:rsid w:val="00652FAD"/>
    <w:rsid w:val="006537BB"/>
    <w:rsid w:val="006547D3"/>
    <w:rsid w:val="00655AB2"/>
    <w:rsid w:val="0065702A"/>
    <w:rsid w:val="006576C4"/>
    <w:rsid w:val="00657FDE"/>
    <w:rsid w:val="006615BA"/>
    <w:rsid w:val="0066274F"/>
    <w:rsid w:val="00662D04"/>
    <w:rsid w:val="0066311D"/>
    <w:rsid w:val="0066363B"/>
    <w:rsid w:val="00663F87"/>
    <w:rsid w:val="0066489E"/>
    <w:rsid w:val="00665AF6"/>
    <w:rsid w:val="00667D55"/>
    <w:rsid w:val="00670046"/>
    <w:rsid w:val="00671332"/>
    <w:rsid w:val="00671E92"/>
    <w:rsid w:val="00672533"/>
    <w:rsid w:val="006735A5"/>
    <w:rsid w:val="00673642"/>
    <w:rsid w:val="00673BBC"/>
    <w:rsid w:val="006748A8"/>
    <w:rsid w:val="00674C7A"/>
    <w:rsid w:val="00676C4F"/>
    <w:rsid w:val="0067748B"/>
    <w:rsid w:val="00681281"/>
    <w:rsid w:val="00681E0D"/>
    <w:rsid w:val="00682E9B"/>
    <w:rsid w:val="0068382A"/>
    <w:rsid w:val="00684476"/>
    <w:rsid w:val="00684BAC"/>
    <w:rsid w:val="00686F30"/>
    <w:rsid w:val="0068704D"/>
    <w:rsid w:val="00687A3D"/>
    <w:rsid w:val="0069089B"/>
    <w:rsid w:val="00693A19"/>
    <w:rsid w:val="00694516"/>
    <w:rsid w:val="00694603"/>
    <w:rsid w:val="00695808"/>
    <w:rsid w:val="006A0D8F"/>
    <w:rsid w:val="006A1B42"/>
    <w:rsid w:val="006A1F07"/>
    <w:rsid w:val="006A38E9"/>
    <w:rsid w:val="006A417B"/>
    <w:rsid w:val="006A4922"/>
    <w:rsid w:val="006A5756"/>
    <w:rsid w:val="006A69CA"/>
    <w:rsid w:val="006A764E"/>
    <w:rsid w:val="006A79BF"/>
    <w:rsid w:val="006B038F"/>
    <w:rsid w:val="006B0C44"/>
    <w:rsid w:val="006B46FB"/>
    <w:rsid w:val="006B4D7A"/>
    <w:rsid w:val="006B5054"/>
    <w:rsid w:val="006B5C13"/>
    <w:rsid w:val="006B68A1"/>
    <w:rsid w:val="006B73AE"/>
    <w:rsid w:val="006B7D7B"/>
    <w:rsid w:val="006C0A09"/>
    <w:rsid w:val="006C17AF"/>
    <w:rsid w:val="006C198E"/>
    <w:rsid w:val="006C1D40"/>
    <w:rsid w:val="006C2341"/>
    <w:rsid w:val="006C4B88"/>
    <w:rsid w:val="006C5B47"/>
    <w:rsid w:val="006C5F76"/>
    <w:rsid w:val="006C7A26"/>
    <w:rsid w:val="006D19A5"/>
    <w:rsid w:val="006D1E8B"/>
    <w:rsid w:val="006D21EF"/>
    <w:rsid w:val="006D2FC4"/>
    <w:rsid w:val="006D340E"/>
    <w:rsid w:val="006D4B82"/>
    <w:rsid w:val="006D54AE"/>
    <w:rsid w:val="006D604D"/>
    <w:rsid w:val="006D61E1"/>
    <w:rsid w:val="006D68A5"/>
    <w:rsid w:val="006D6CCB"/>
    <w:rsid w:val="006D7AB4"/>
    <w:rsid w:val="006E0B91"/>
    <w:rsid w:val="006E21FB"/>
    <w:rsid w:val="006E259A"/>
    <w:rsid w:val="006E27F8"/>
    <w:rsid w:val="006E4653"/>
    <w:rsid w:val="006E6B48"/>
    <w:rsid w:val="006E732F"/>
    <w:rsid w:val="006E7D32"/>
    <w:rsid w:val="006F0449"/>
    <w:rsid w:val="006F0F0B"/>
    <w:rsid w:val="006F1262"/>
    <w:rsid w:val="006F18B7"/>
    <w:rsid w:val="006F2462"/>
    <w:rsid w:val="006F67DA"/>
    <w:rsid w:val="006F6EC6"/>
    <w:rsid w:val="006F7177"/>
    <w:rsid w:val="006F79B5"/>
    <w:rsid w:val="006F7C18"/>
    <w:rsid w:val="00700353"/>
    <w:rsid w:val="00700700"/>
    <w:rsid w:val="007008D4"/>
    <w:rsid w:val="00701B30"/>
    <w:rsid w:val="00703081"/>
    <w:rsid w:val="00705D13"/>
    <w:rsid w:val="00706218"/>
    <w:rsid w:val="00706417"/>
    <w:rsid w:val="007072CB"/>
    <w:rsid w:val="007101EE"/>
    <w:rsid w:val="00710CCD"/>
    <w:rsid w:val="00710D21"/>
    <w:rsid w:val="00711115"/>
    <w:rsid w:val="00711127"/>
    <w:rsid w:val="00711781"/>
    <w:rsid w:val="007126EC"/>
    <w:rsid w:val="0071333B"/>
    <w:rsid w:val="0071422E"/>
    <w:rsid w:val="007157BB"/>
    <w:rsid w:val="00716A64"/>
    <w:rsid w:val="00716DC0"/>
    <w:rsid w:val="007170B4"/>
    <w:rsid w:val="0072042B"/>
    <w:rsid w:val="007213CF"/>
    <w:rsid w:val="00721EAE"/>
    <w:rsid w:val="007223CB"/>
    <w:rsid w:val="007227DC"/>
    <w:rsid w:val="0072304A"/>
    <w:rsid w:val="007236AA"/>
    <w:rsid w:val="007240AD"/>
    <w:rsid w:val="00724B04"/>
    <w:rsid w:val="00725AFA"/>
    <w:rsid w:val="007260C6"/>
    <w:rsid w:val="00726529"/>
    <w:rsid w:val="00726E4A"/>
    <w:rsid w:val="0072789A"/>
    <w:rsid w:val="0073006A"/>
    <w:rsid w:val="007302B3"/>
    <w:rsid w:val="00730BC4"/>
    <w:rsid w:val="0073110A"/>
    <w:rsid w:val="0073258F"/>
    <w:rsid w:val="00732B4E"/>
    <w:rsid w:val="00733B28"/>
    <w:rsid w:val="00734FB4"/>
    <w:rsid w:val="00735092"/>
    <w:rsid w:val="007356E1"/>
    <w:rsid w:val="0073643D"/>
    <w:rsid w:val="0073647A"/>
    <w:rsid w:val="00737452"/>
    <w:rsid w:val="007403CD"/>
    <w:rsid w:val="0074057C"/>
    <w:rsid w:val="00740715"/>
    <w:rsid w:val="007413F9"/>
    <w:rsid w:val="007418F2"/>
    <w:rsid w:val="007423A9"/>
    <w:rsid w:val="0074246E"/>
    <w:rsid w:val="007430CF"/>
    <w:rsid w:val="0074379F"/>
    <w:rsid w:val="00743A88"/>
    <w:rsid w:val="0074445F"/>
    <w:rsid w:val="00744A0C"/>
    <w:rsid w:val="00745156"/>
    <w:rsid w:val="00745E9F"/>
    <w:rsid w:val="00746CF7"/>
    <w:rsid w:val="00747C14"/>
    <w:rsid w:val="0075087A"/>
    <w:rsid w:val="00750AA5"/>
    <w:rsid w:val="00751327"/>
    <w:rsid w:val="00753423"/>
    <w:rsid w:val="00753BE5"/>
    <w:rsid w:val="00753C53"/>
    <w:rsid w:val="00753EC2"/>
    <w:rsid w:val="007542C2"/>
    <w:rsid w:val="00755F7D"/>
    <w:rsid w:val="00756293"/>
    <w:rsid w:val="0075643B"/>
    <w:rsid w:val="007566AF"/>
    <w:rsid w:val="00756E00"/>
    <w:rsid w:val="00756FBA"/>
    <w:rsid w:val="00757BD5"/>
    <w:rsid w:val="00757FFB"/>
    <w:rsid w:val="00761591"/>
    <w:rsid w:val="00761C23"/>
    <w:rsid w:val="00762070"/>
    <w:rsid w:val="0076255C"/>
    <w:rsid w:val="007625C3"/>
    <w:rsid w:val="00762ACA"/>
    <w:rsid w:val="007635C9"/>
    <w:rsid w:val="00763E6E"/>
    <w:rsid w:val="0076450A"/>
    <w:rsid w:val="00764A52"/>
    <w:rsid w:val="00764A69"/>
    <w:rsid w:val="00764C21"/>
    <w:rsid w:val="00764E03"/>
    <w:rsid w:val="00764F0A"/>
    <w:rsid w:val="00765481"/>
    <w:rsid w:val="007659FF"/>
    <w:rsid w:val="00767F14"/>
    <w:rsid w:val="007703AB"/>
    <w:rsid w:val="007707E4"/>
    <w:rsid w:val="00772C89"/>
    <w:rsid w:val="00772E1F"/>
    <w:rsid w:val="0077305B"/>
    <w:rsid w:val="007732F5"/>
    <w:rsid w:val="00773CDE"/>
    <w:rsid w:val="00774202"/>
    <w:rsid w:val="00774FCF"/>
    <w:rsid w:val="007750AA"/>
    <w:rsid w:val="0077554F"/>
    <w:rsid w:val="007756F1"/>
    <w:rsid w:val="00775AA5"/>
    <w:rsid w:val="00775DD9"/>
    <w:rsid w:val="00776993"/>
    <w:rsid w:val="00777026"/>
    <w:rsid w:val="00777874"/>
    <w:rsid w:val="00777E6A"/>
    <w:rsid w:val="00780BEB"/>
    <w:rsid w:val="00780F0C"/>
    <w:rsid w:val="00781BD1"/>
    <w:rsid w:val="0078243D"/>
    <w:rsid w:val="00782BA7"/>
    <w:rsid w:val="0078398C"/>
    <w:rsid w:val="00783CFA"/>
    <w:rsid w:val="00784F4E"/>
    <w:rsid w:val="00785B78"/>
    <w:rsid w:val="007862D4"/>
    <w:rsid w:val="00786D51"/>
    <w:rsid w:val="00787A75"/>
    <w:rsid w:val="00787E59"/>
    <w:rsid w:val="0079111E"/>
    <w:rsid w:val="00792342"/>
    <w:rsid w:val="0079259B"/>
    <w:rsid w:val="0079285B"/>
    <w:rsid w:val="007930C3"/>
    <w:rsid w:val="007932B2"/>
    <w:rsid w:val="00794678"/>
    <w:rsid w:val="00795855"/>
    <w:rsid w:val="007966A0"/>
    <w:rsid w:val="00796B25"/>
    <w:rsid w:val="007A0C14"/>
    <w:rsid w:val="007A18A4"/>
    <w:rsid w:val="007A1A9B"/>
    <w:rsid w:val="007A1A9D"/>
    <w:rsid w:val="007A2062"/>
    <w:rsid w:val="007A23E9"/>
    <w:rsid w:val="007A4B14"/>
    <w:rsid w:val="007A55C8"/>
    <w:rsid w:val="007A5689"/>
    <w:rsid w:val="007A5BB0"/>
    <w:rsid w:val="007A5BB3"/>
    <w:rsid w:val="007A6EE7"/>
    <w:rsid w:val="007A7F66"/>
    <w:rsid w:val="007B0550"/>
    <w:rsid w:val="007B0A00"/>
    <w:rsid w:val="007B0FED"/>
    <w:rsid w:val="007B1195"/>
    <w:rsid w:val="007B1C46"/>
    <w:rsid w:val="007B1E23"/>
    <w:rsid w:val="007B3AC4"/>
    <w:rsid w:val="007B3CAA"/>
    <w:rsid w:val="007B4466"/>
    <w:rsid w:val="007B47BE"/>
    <w:rsid w:val="007B512A"/>
    <w:rsid w:val="007B5D2F"/>
    <w:rsid w:val="007B5D9A"/>
    <w:rsid w:val="007B63EA"/>
    <w:rsid w:val="007B6687"/>
    <w:rsid w:val="007B7228"/>
    <w:rsid w:val="007B7965"/>
    <w:rsid w:val="007C116B"/>
    <w:rsid w:val="007C2097"/>
    <w:rsid w:val="007C239D"/>
    <w:rsid w:val="007C3948"/>
    <w:rsid w:val="007C558C"/>
    <w:rsid w:val="007C5B5B"/>
    <w:rsid w:val="007C5E93"/>
    <w:rsid w:val="007C6D4E"/>
    <w:rsid w:val="007C780A"/>
    <w:rsid w:val="007D0210"/>
    <w:rsid w:val="007D1119"/>
    <w:rsid w:val="007D187E"/>
    <w:rsid w:val="007D19A1"/>
    <w:rsid w:val="007D27AB"/>
    <w:rsid w:val="007D36F4"/>
    <w:rsid w:val="007D3785"/>
    <w:rsid w:val="007D3834"/>
    <w:rsid w:val="007D3A90"/>
    <w:rsid w:val="007D48DB"/>
    <w:rsid w:val="007D527D"/>
    <w:rsid w:val="007D565F"/>
    <w:rsid w:val="007D696B"/>
    <w:rsid w:val="007D6A07"/>
    <w:rsid w:val="007D6BC6"/>
    <w:rsid w:val="007D70F7"/>
    <w:rsid w:val="007E1369"/>
    <w:rsid w:val="007E2F4A"/>
    <w:rsid w:val="007E35EE"/>
    <w:rsid w:val="007E495F"/>
    <w:rsid w:val="007E60FC"/>
    <w:rsid w:val="007E6154"/>
    <w:rsid w:val="007E6EF5"/>
    <w:rsid w:val="007E77DC"/>
    <w:rsid w:val="007F0928"/>
    <w:rsid w:val="007F0A44"/>
    <w:rsid w:val="007F1A74"/>
    <w:rsid w:val="007F23FE"/>
    <w:rsid w:val="007F2555"/>
    <w:rsid w:val="007F2C71"/>
    <w:rsid w:val="007F35F9"/>
    <w:rsid w:val="007F3E5F"/>
    <w:rsid w:val="007F4617"/>
    <w:rsid w:val="007F4C8E"/>
    <w:rsid w:val="007F55D0"/>
    <w:rsid w:val="007F57C5"/>
    <w:rsid w:val="007F5DDB"/>
    <w:rsid w:val="007F5FC3"/>
    <w:rsid w:val="007F6394"/>
    <w:rsid w:val="007F7A67"/>
    <w:rsid w:val="007F7C0E"/>
    <w:rsid w:val="00800170"/>
    <w:rsid w:val="00800FD9"/>
    <w:rsid w:val="00801CA9"/>
    <w:rsid w:val="00801CF9"/>
    <w:rsid w:val="00801F64"/>
    <w:rsid w:val="00802540"/>
    <w:rsid w:val="00802636"/>
    <w:rsid w:val="0080401D"/>
    <w:rsid w:val="008043E2"/>
    <w:rsid w:val="0080492C"/>
    <w:rsid w:val="008057AE"/>
    <w:rsid w:val="00805B63"/>
    <w:rsid w:val="00806457"/>
    <w:rsid w:val="00806F34"/>
    <w:rsid w:val="00807869"/>
    <w:rsid w:val="00810378"/>
    <w:rsid w:val="00811068"/>
    <w:rsid w:val="008117B5"/>
    <w:rsid w:val="00811DC4"/>
    <w:rsid w:val="0081406F"/>
    <w:rsid w:val="0081569B"/>
    <w:rsid w:val="00816F6B"/>
    <w:rsid w:val="008172D9"/>
    <w:rsid w:val="00817D59"/>
    <w:rsid w:val="008209AD"/>
    <w:rsid w:val="00821767"/>
    <w:rsid w:val="0082339D"/>
    <w:rsid w:val="00824389"/>
    <w:rsid w:val="00824B89"/>
    <w:rsid w:val="008253DA"/>
    <w:rsid w:val="00825AC3"/>
    <w:rsid w:val="00825D39"/>
    <w:rsid w:val="00826DD0"/>
    <w:rsid w:val="008279FA"/>
    <w:rsid w:val="00827CAD"/>
    <w:rsid w:val="008301B1"/>
    <w:rsid w:val="00830228"/>
    <w:rsid w:val="00830948"/>
    <w:rsid w:val="00830BBD"/>
    <w:rsid w:val="00831CAD"/>
    <w:rsid w:val="008326F8"/>
    <w:rsid w:val="008328B5"/>
    <w:rsid w:val="00832DEE"/>
    <w:rsid w:val="00832DF7"/>
    <w:rsid w:val="0083328F"/>
    <w:rsid w:val="00833768"/>
    <w:rsid w:val="00835105"/>
    <w:rsid w:val="00835128"/>
    <w:rsid w:val="008356E2"/>
    <w:rsid w:val="00837CDC"/>
    <w:rsid w:val="0084085B"/>
    <w:rsid w:val="008412C3"/>
    <w:rsid w:val="00841817"/>
    <w:rsid w:val="00842974"/>
    <w:rsid w:val="00843204"/>
    <w:rsid w:val="00844151"/>
    <w:rsid w:val="00844DC7"/>
    <w:rsid w:val="008454D9"/>
    <w:rsid w:val="00845DE4"/>
    <w:rsid w:val="00845F64"/>
    <w:rsid w:val="0084685B"/>
    <w:rsid w:val="00846956"/>
    <w:rsid w:val="008477A7"/>
    <w:rsid w:val="008478C0"/>
    <w:rsid w:val="00847920"/>
    <w:rsid w:val="00850B40"/>
    <w:rsid w:val="0085127C"/>
    <w:rsid w:val="008514A3"/>
    <w:rsid w:val="00851BC9"/>
    <w:rsid w:val="00851FF5"/>
    <w:rsid w:val="00853BA6"/>
    <w:rsid w:val="00856200"/>
    <w:rsid w:val="00856707"/>
    <w:rsid w:val="00860326"/>
    <w:rsid w:val="008606F3"/>
    <w:rsid w:val="00861C39"/>
    <w:rsid w:val="008624F5"/>
    <w:rsid w:val="008626E7"/>
    <w:rsid w:val="00862833"/>
    <w:rsid w:val="008628D0"/>
    <w:rsid w:val="00863C10"/>
    <w:rsid w:val="00863F98"/>
    <w:rsid w:val="0086546A"/>
    <w:rsid w:val="00866A17"/>
    <w:rsid w:val="00866B90"/>
    <w:rsid w:val="0087018F"/>
    <w:rsid w:val="0087068B"/>
    <w:rsid w:val="00870EE7"/>
    <w:rsid w:val="00871455"/>
    <w:rsid w:val="00872A77"/>
    <w:rsid w:val="0087349B"/>
    <w:rsid w:val="00873542"/>
    <w:rsid w:val="00874246"/>
    <w:rsid w:val="0087443F"/>
    <w:rsid w:val="00874BBA"/>
    <w:rsid w:val="00875530"/>
    <w:rsid w:val="0087568A"/>
    <w:rsid w:val="0087708B"/>
    <w:rsid w:val="00877112"/>
    <w:rsid w:val="00877F22"/>
    <w:rsid w:val="008803E2"/>
    <w:rsid w:val="0088060D"/>
    <w:rsid w:val="008820CA"/>
    <w:rsid w:val="00882D05"/>
    <w:rsid w:val="00882D17"/>
    <w:rsid w:val="00882ED9"/>
    <w:rsid w:val="0088322F"/>
    <w:rsid w:val="008833EE"/>
    <w:rsid w:val="00883C00"/>
    <w:rsid w:val="008844C8"/>
    <w:rsid w:val="008845DC"/>
    <w:rsid w:val="0088474A"/>
    <w:rsid w:val="0088522D"/>
    <w:rsid w:val="008856BA"/>
    <w:rsid w:val="00885BE5"/>
    <w:rsid w:val="00886776"/>
    <w:rsid w:val="00886AC2"/>
    <w:rsid w:val="00887BAF"/>
    <w:rsid w:val="00890900"/>
    <w:rsid w:val="00890B6E"/>
    <w:rsid w:val="00890DF6"/>
    <w:rsid w:val="00890E97"/>
    <w:rsid w:val="008930FB"/>
    <w:rsid w:val="008933DA"/>
    <w:rsid w:val="00894A32"/>
    <w:rsid w:val="0089529E"/>
    <w:rsid w:val="0089547A"/>
    <w:rsid w:val="0089594D"/>
    <w:rsid w:val="00895A48"/>
    <w:rsid w:val="00896134"/>
    <w:rsid w:val="00897B53"/>
    <w:rsid w:val="008A11D1"/>
    <w:rsid w:val="008A45AA"/>
    <w:rsid w:val="008A655D"/>
    <w:rsid w:val="008A78BC"/>
    <w:rsid w:val="008A7B0F"/>
    <w:rsid w:val="008A7DE8"/>
    <w:rsid w:val="008B12B5"/>
    <w:rsid w:val="008B12FA"/>
    <w:rsid w:val="008B3DDD"/>
    <w:rsid w:val="008B41A5"/>
    <w:rsid w:val="008B41D6"/>
    <w:rsid w:val="008B6D7B"/>
    <w:rsid w:val="008B77AE"/>
    <w:rsid w:val="008B7CAF"/>
    <w:rsid w:val="008C0981"/>
    <w:rsid w:val="008C09B6"/>
    <w:rsid w:val="008C19D6"/>
    <w:rsid w:val="008C3746"/>
    <w:rsid w:val="008C3C78"/>
    <w:rsid w:val="008C514D"/>
    <w:rsid w:val="008C5C0D"/>
    <w:rsid w:val="008C5F09"/>
    <w:rsid w:val="008C750B"/>
    <w:rsid w:val="008C7F37"/>
    <w:rsid w:val="008D03B6"/>
    <w:rsid w:val="008D0D2F"/>
    <w:rsid w:val="008D0D46"/>
    <w:rsid w:val="008D16A7"/>
    <w:rsid w:val="008D506B"/>
    <w:rsid w:val="008D7736"/>
    <w:rsid w:val="008D7813"/>
    <w:rsid w:val="008D7AD5"/>
    <w:rsid w:val="008D7EBB"/>
    <w:rsid w:val="008E1292"/>
    <w:rsid w:val="008E1321"/>
    <w:rsid w:val="008E2383"/>
    <w:rsid w:val="008E2BFB"/>
    <w:rsid w:val="008E3D39"/>
    <w:rsid w:val="008E4A53"/>
    <w:rsid w:val="008E4D58"/>
    <w:rsid w:val="008E5409"/>
    <w:rsid w:val="008E6A1A"/>
    <w:rsid w:val="008E6D09"/>
    <w:rsid w:val="008F112E"/>
    <w:rsid w:val="008F181B"/>
    <w:rsid w:val="008F2DAC"/>
    <w:rsid w:val="008F2DCF"/>
    <w:rsid w:val="008F4B0C"/>
    <w:rsid w:val="008F5616"/>
    <w:rsid w:val="008F686C"/>
    <w:rsid w:val="008F72B9"/>
    <w:rsid w:val="00901F83"/>
    <w:rsid w:val="0090234D"/>
    <w:rsid w:val="00902BEA"/>
    <w:rsid w:val="00903518"/>
    <w:rsid w:val="00904067"/>
    <w:rsid w:val="00904646"/>
    <w:rsid w:val="0090481A"/>
    <w:rsid w:val="00904889"/>
    <w:rsid w:val="00904F9A"/>
    <w:rsid w:val="00905443"/>
    <w:rsid w:val="009056A0"/>
    <w:rsid w:val="00906B0A"/>
    <w:rsid w:val="00906F84"/>
    <w:rsid w:val="00910E0C"/>
    <w:rsid w:val="00911704"/>
    <w:rsid w:val="00911B85"/>
    <w:rsid w:val="00911E22"/>
    <w:rsid w:val="0091270B"/>
    <w:rsid w:val="009130CE"/>
    <w:rsid w:val="0091335A"/>
    <w:rsid w:val="009134AC"/>
    <w:rsid w:val="00913828"/>
    <w:rsid w:val="00913A19"/>
    <w:rsid w:val="00913D4C"/>
    <w:rsid w:val="009147D7"/>
    <w:rsid w:val="009150E3"/>
    <w:rsid w:val="00916E33"/>
    <w:rsid w:val="0091707F"/>
    <w:rsid w:val="009209A0"/>
    <w:rsid w:val="009240C3"/>
    <w:rsid w:val="009244E7"/>
    <w:rsid w:val="00924689"/>
    <w:rsid w:val="0092496A"/>
    <w:rsid w:val="00926721"/>
    <w:rsid w:val="00926727"/>
    <w:rsid w:val="00927299"/>
    <w:rsid w:val="00927FAA"/>
    <w:rsid w:val="00931B70"/>
    <w:rsid w:val="00931C15"/>
    <w:rsid w:val="00932F86"/>
    <w:rsid w:val="009337EF"/>
    <w:rsid w:val="00933CDB"/>
    <w:rsid w:val="00933D16"/>
    <w:rsid w:val="009342E7"/>
    <w:rsid w:val="0093454C"/>
    <w:rsid w:val="00934907"/>
    <w:rsid w:val="00934F0D"/>
    <w:rsid w:val="0093635F"/>
    <w:rsid w:val="0093652D"/>
    <w:rsid w:val="009366C6"/>
    <w:rsid w:val="0093688A"/>
    <w:rsid w:val="009414C1"/>
    <w:rsid w:val="009420F2"/>
    <w:rsid w:val="00942116"/>
    <w:rsid w:val="00942F69"/>
    <w:rsid w:val="00943A3D"/>
    <w:rsid w:val="00944D1B"/>
    <w:rsid w:val="009454D8"/>
    <w:rsid w:val="0094650E"/>
    <w:rsid w:val="0094679D"/>
    <w:rsid w:val="0094789D"/>
    <w:rsid w:val="00950255"/>
    <w:rsid w:val="0095053A"/>
    <w:rsid w:val="009505C2"/>
    <w:rsid w:val="009507F7"/>
    <w:rsid w:val="0095165F"/>
    <w:rsid w:val="00951FE1"/>
    <w:rsid w:val="00953688"/>
    <w:rsid w:val="00954FCB"/>
    <w:rsid w:val="00955E2A"/>
    <w:rsid w:val="00956796"/>
    <w:rsid w:val="009573BC"/>
    <w:rsid w:val="009576A1"/>
    <w:rsid w:val="009577D0"/>
    <w:rsid w:val="00957C12"/>
    <w:rsid w:val="009605ED"/>
    <w:rsid w:val="0096086D"/>
    <w:rsid w:val="00961E72"/>
    <w:rsid w:val="00962899"/>
    <w:rsid w:val="00962E7F"/>
    <w:rsid w:val="00963074"/>
    <w:rsid w:val="0096403A"/>
    <w:rsid w:val="0096464A"/>
    <w:rsid w:val="00964A03"/>
    <w:rsid w:val="009651ED"/>
    <w:rsid w:val="00966897"/>
    <w:rsid w:val="00970799"/>
    <w:rsid w:val="009729E7"/>
    <w:rsid w:val="00972B73"/>
    <w:rsid w:val="00972C7E"/>
    <w:rsid w:val="00973B00"/>
    <w:rsid w:val="00974410"/>
    <w:rsid w:val="00974D0B"/>
    <w:rsid w:val="009759FE"/>
    <w:rsid w:val="00976248"/>
    <w:rsid w:val="00976E7B"/>
    <w:rsid w:val="009777D9"/>
    <w:rsid w:val="00980541"/>
    <w:rsid w:val="00981273"/>
    <w:rsid w:val="00981548"/>
    <w:rsid w:val="00983E0E"/>
    <w:rsid w:val="009849D4"/>
    <w:rsid w:val="009855F1"/>
    <w:rsid w:val="00985E0E"/>
    <w:rsid w:val="00987104"/>
    <w:rsid w:val="00987D02"/>
    <w:rsid w:val="00987D71"/>
    <w:rsid w:val="0099066A"/>
    <w:rsid w:val="00991B88"/>
    <w:rsid w:val="0099214A"/>
    <w:rsid w:val="00992794"/>
    <w:rsid w:val="00993299"/>
    <w:rsid w:val="00993705"/>
    <w:rsid w:val="009937A5"/>
    <w:rsid w:val="0099428D"/>
    <w:rsid w:val="00994D45"/>
    <w:rsid w:val="00995404"/>
    <w:rsid w:val="009955FF"/>
    <w:rsid w:val="00995A40"/>
    <w:rsid w:val="00995CBE"/>
    <w:rsid w:val="009965B0"/>
    <w:rsid w:val="009971BF"/>
    <w:rsid w:val="009A25C6"/>
    <w:rsid w:val="009A28EC"/>
    <w:rsid w:val="009A2BA0"/>
    <w:rsid w:val="009A2EFF"/>
    <w:rsid w:val="009A3EB3"/>
    <w:rsid w:val="009A4082"/>
    <w:rsid w:val="009A47A1"/>
    <w:rsid w:val="009A579D"/>
    <w:rsid w:val="009A5D96"/>
    <w:rsid w:val="009A6275"/>
    <w:rsid w:val="009B042B"/>
    <w:rsid w:val="009B138F"/>
    <w:rsid w:val="009B13E2"/>
    <w:rsid w:val="009B191E"/>
    <w:rsid w:val="009B2114"/>
    <w:rsid w:val="009B254E"/>
    <w:rsid w:val="009B33C2"/>
    <w:rsid w:val="009B38A9"/>
    <w:rsid w:val="009B40FA"/>
    <w:rsid w:val="009B4315"/>
    <w:rsid w:val="009B46F4"/>
    <w:rsid w:val="009B4CA2"/>
    <w:rsid w:val="009B5CD0"/>
    <w:rsid w:val="009B7359"/>
    <w:rsid w:val="009B73FC"/>
    <w:rsid w:val="009B77B6"/>
    <w:rsid w:val="009C0879"/>
    <w:rsid w:val="009C0FD5"/>
    <w:rsid w:val="009C2038"/>
    <w:rsid w:val="009C26BA"/>
    <w:rsid w:val="009C270E"/>
    <w:rsid w:val="009C314C"/>
    <w:rsid w:val="009C3DB5"/>
    <w:rsid w:val="009C43CD"/>
    <w:rsid w:val="009C56FA"/>
    <w:rsid w:val="009C58F0"/>
    <w:rsid w:val="009C5CFD"/>
    <w:rsid w:val="009D04F0"/>
    <w:rsid w:val="009D1A8D"/>
    <w:rsid w:val="009D2D27"/>
    <w:rsid w:val="009D542C"/>
    <w:rsid w:val="009D6225"/>
    <w:rsid w:val="009D62DC"/>
    <w:rsid w:val="009D693E"/>
    <w:rsid w:val="009D7042"/>
    <w:rsid w:val="009D7115"/>
    <w:rsid w:val="009E0D53"/>
    <w:rsid w:val="009E126E"/>
    <w:rsid w:val="009E151C"/>
    <w:rsid w:val="009E31A9"/>
    <w:rsid w:val="009E3297"/>
    <w:rsid w:val="009E386A"/>
    <w:rsid w:val="009E3CA3"/>
    <w:rsid w:val="009E40F6"/>
    <w:rsid w:val="009E45EB"/>
    <w:rsid w:val="009E46DA"/>
    <w:rsid w:val="009E50D5"/>
    <w:rsid w:val="009E6564"/>
    <w:rsid w:val="009E7BD2"/>
    <w:rsid w:val="009F06A9"/>
    <w:rsid w:val="009F17A8"/>
    <w:rsid w:val="009F1D8D"/>
    <w:rsid w:val="009F2DFE"/>
    <w:rsid w:val="009F2F76"/>
    <w:rsid w:val="009F49C2"/>
    <w:rsid w:val="009F5CAE"/>
    <w:rsid w:val="009F5E1E"/>
    <w:rsid w:val="009F6256"/>
    <w:rsid w:val="009F6B82"/>
    <w:rsid w:val="009F6E16"/>
    <w:rsid w:val="009F734F"/>
    <w:rsid w:val="00A0015A"/>
    <w:rsid w:val="00A002E5"/>
    <w:rsid w:val="00A02C2F"/>
    <w:rsid w:val="00A03A53"/>
    <w:rsid w:val="00A04E24"/>
    <w:rsid w:val="00A10EBC"/>
    <w:rsid w:val="00A11A4F"/>
    <w:rsid w:val="00A12CC0"/>
    <w:rsid w:val="00A13C82"/>
    <w:rsid w:val="00A13EC0"/>
    <w:rsid w:val="00A148C1"/>
    <w:rsid w:val="00A14972"/>
    <w:rsid w:val="00A163D0"/>
    <w:rsid w:val="00A1721E"/>
    <w:rsid w:val="00A21311"/>
    <w:rsid w:val="00A21E3F"/>
    <w:rsid w:val="00A229A2"/>
    <w:rsid w:val="00A22BCD"/>
    <w:rsid w:val="00A23499"/>
    <w:rsid w:val="00A23C82"/>
    <w:rsid w:val="00A23D13"/>
    <w:rsid w:val="00A23FA0"/>
    <w:rsid w:val="00A246B6"/>
    <w:rsid w:val="00A24841"/>
    <w:rsid w:val="00A25A2B"/>
    <w:rsid w:val="00A25B00"/>
    <w:rsid w:val="00A25C73"/>
    <w:rsid w:val="00A26861"/>
    <w:rsid w:val="00A26B77"/>
    <w:rsid w:val="00A279A3"/>
    <w:rsid w:val="00A27BBF"/>
    <w:rsid w:val="00A303A5"/>
    <w:rsid w:val="00A32332"/>
    <w:rsid w:val="00A32576"/>
    <w:rsid w:val="00A32DDF"/>
    <w:rsid w:val="00A330B8"/>
    <w:rsid w:val="00A34A61"/>
    <w:rsid w:val="00A35FE9"/>
    <w:rsid w:val="00A3608F"/>
    <w:rsid w:val="00A36A2C"/>
    <w:rsid w:val="00A378D7"/>
    <w:rsid w:val="00A4107A"/>
    <w:rsid w:val="00A42497"/>
    <w:rsid w:val="00A4303B"/>
    <w:rsid w:val="00A4481B"/>
    <w:rsid w:val="00A44CF8"/>
    <w:rsid w:val="00A45749"/>
    <w:rsid w:val="00A45979"/>
    <w:rsid w:val="00A45DF1"/>
    <w:rsid w:val="00A460D7"/>
    <w:rsid w:val="00A467FC"/>
    <w:rsid w:val="00A47B9F"/>
    <w:rsid w:val="00A47E70"/>
    <w:rsid w:val="00A47E93"/>
    <w:rsid w:val="00A501F7"/>
    <w:rsid w:val="00A50E66"/>
    <w:rsid w:val="00A50F75"/>
    <w:rsid w:val="00A51CA6"/>
    <w:rsid w:val="00A528EE"/>
    <w:rsid w:val="00A52B9A"/>
    <w:rsid w:val="00A52C75"/>
    <w:rsid w:val="00A52FB3"/>
    <w:rsid w:val="00A53889"/>
    <w:rsid w:val="00A5414A"/>
    <w:rsid w:val="00A554F8"/>
    <w:rsid w:val="00A558A2"/>
    <w:rsid w:val="00A569FE"/>
    <w:rsid w:val="00A56F80"/>
    <w:rsid w:val="00A608C4"/>
    <w:rsid w:val="00A610BC"/>
    <w:rsid w:val="00A616A6"/>
    <w:rsid w:val="00A61C87"/>
    <w:rsid w:val="00A625C6"/>
    <w:rsid w:val="00A62CBB"/>
    <w:rsid w:val="00A63404"/>
    <w:rsid w:val="00A639A6"/>
    <w:rsid w:val="00A63DC1"/>
    <w:rsid w:val="00A653ED"/>
    <w:rsid w:val="00A66230"/>
    <w:rsid w:val="00A6712E"/>
    <w:rsid w:val="00A67150"/>
    <w:rsid w:val="00A70C4F"/>
    <w:rsid w:val="00A7113E"/>
    <w:rsid w:val="00A7236B"/>
    <w:rsid w:val="00A7259D"/>
    <w:rsid w:val="00A732CA"/>
    <w:rsid w:val="00A73BD3"/>
    <w:rsid w:val="00A7617C"/>
    <w:rsid w:val="00A7635B"/>
    <w:rsid w:val="00A7671C"/>
    <w:rsid w:val="00A76998"/>
    <w:rsid w:val="00A77658"/>
    <w:rsid w:val="00A77B28"/>
    <w:rsid w:val="00A77C39"/>
    <w:rsid w:val="00A80429"/>
    <w:rsid w:val="00A8082F"/>
    <w:rsid w:val="00A80D71"/>
    <w:rsid w:val="00A80DC0"/>
    <w:rsid w:val="00A81672"/>
    <w:rsid w:val="00A8286E"/>
    <w:rsid w:val="00A837AD"/>
    <w:rsid w:val="00A850A0"/>
    <w:rsid w:val="00A85E41"/>
    <w:rsid w:val="00A863D3"/>
    <w:rsid w:val="00A86B25"/>
    <w:rsid w:val="00A91365"/>
    <w:rsid w:val="00A91AAA"/>
    <w:rsid w:val="00A91B11"/>
    <w:rsid w:val="00A93460"/>
    <w:rsid w:val="00A942D9"/>
    <w:rsid w:val="00A960F0"/>
    <w:rsid w:val="00A96433"/>
    <w:rsid w:val="00A972EC"/>
    <w:rsid w:val="00A978D7"/>
    <w:rsid w:val="00AA05DD"/>
    <w:rsid w:val="00AA06DA"/>
    <w:rsid w:val="00AA2FB5"/>
    <w:rsid w:val="00AA3802"/>
    <w:rsid w:val="00AA3F02"/>
    <w:rsid w:val="00AA41DF"/>
    <w:rsid w:val="00AA49DC"/>
    <w:rsid w:val="00AA52F4"/>
    <w:rsid w:val="00AA79E4"/>
    <w:rsid w:val="00AA7BA0"/>
    <w:rsid w:val="00AA7D46"/>
    <w:rsid w:val="00AB043D"/>
    <w:rsid w:val="00AB065C"/>
    <w:rsid w:val="00AB0A7D"/>
    <w:rsid w:val="00AB1A10"/>
    <w:rsid w:val="00AB1A9C"/>
    <w:rsid w:val="00AB22A6"/>
    <w:rsid w:val="00AB2C6F"/>
    <w:rsid w:val="00AB3012"/>
    <w:rsid w:val="00AB457D"/>
    <w:rsid w:val="00AB4A36"/>
    <w:rsid w:val="00AB542E"/>
    <w:rsid w:val="00AB6BCB"/>
    <w:rsid w:val="00AB7DED"/>
    <w:rsid w:val="00AC0470"/>
    <w:rsid w:val="00AC1B7A"/>
    <w:rsid w:val="00AC30BF"/>
    <w:rsid w:val="00AC39BB"/>
    <w:rsid w:val="00AC4ACD"/>
    <w:rsid w:val="00AC5606"/>
    <w:rsid w:val="00AC7839"/>
    <w:rsid w:val="00AD00D1"/>
    <w:rsid w:val="00AD1CD8"/>
    <w:rsid w:val="00AD1EF4"/>
    <w:rsid w:val="00AD3A52"/>
    <w:rsid w:val="00AD4043"/>
    <w:rsid w:val="00AD4301"/>
    <w:rsid w:val="00AD4495"/>
    <w:rsid w:val="00AD44C1"/>
    <w:rsid w:val="00AD4C07"/>
    <w:rsid w:val="00AD5760"/>
    <w:rsid w:val="00AD5FC6"/>
    <w:rsid w:val="00AD6B44"/>
    <w:rsid w:val="00AE02A7"/>
    <w:rsid w:val="00AE0C85"/>
    <w:rsid w:val="00AE1B79"/>
    <w:rsid w:val="00AE2F8C"/>
    <w:rsid w:val="00AE3201"/>
    <w:rsid w:val="00AE385A"/>
    <w:rsid w:val="00AE3D16"/>
    <w:rsid w:val="00AE47EB"/>
    <w:rsid w:val="00AE5DE7"/>
    <w:rsid w:val="00AE6545"/>
    <w:rsid w:val="00AE749F"/>
    <w:rsid w:val="00AE78FA"/>
    <w:rsid w:val="00AE7B69"/>
    <w:rsid w:val="00AF0494"/>
    <w:rsid w:val="00AF060B"/>
    <w:rsid w:val="00AF0B4B"/>
    <w:rsid w:val="00AF143B"/>
    <w:rsid w:val="00AF23E0"/>
    <w:rsid w:val="00AF30FA"/>
    <w:rsid w:val="00AF35A2"/>
    <w:rsid w:val="00AF3CFF"/>
    <w:rsid w:val="00AF4E2A"/>
    <w:rsid w:val="00AF550B"/>
    <w:rsid w:val="00AF6297"/>
    <w:rsid w:val="00AF62A8"/>
    <w:rsid w:val="00AF6769"/>
    <w:rsid w:val="00AF6988"/>
    <w:rsid w:val="00AF758A"/>
    <w:rsid w:val="00AF76AE"/>
    <w:rsid w:val="00AF7B56"/>
    <w:rsid w:val="00B02063"/>
    <w:rsid w:val="00B02253"/>
    <w:rsid w:val="00B0268C"/>
    <w:rsid w:val="00B029BD"/>
    <w:rsid w:val="00B029EA"/>
    <w:rsid w:val="00B03293"/>
    <w:rsid w:val="00B03C42"/>
    <w:rsid w:val="00B04886"/>
    <w:rsid w:val="00B0548F"/>
    <w:rsid w:val="00B076CF"/>
    <w:rsid w:val="00B10062"/>
    <w:rsid w:val="00B10878"/>
    <w:rsid w:val="00B10AC2"/>
    <w:rsid w:val="00B10E80"/>
    <w:rsid w:val="00B11234"/>
    <w:rsid w:val="00B1172A"/>
    <w:rsid w:val="00B119CB"/>
    <w:rsid w:val="00B11C4D"/>
    <w:rsid w:val="00B126AE"/>
    <w:rsid w:val="00B131F6"/>
    <w:rsid w:val="00B15083"/>
    <w:rsid w:val="00B15137"/>
    <w:rsid w:val="00B15577"/>
    <w:rsid w:val="00B1598F"/>
    <w:rsid w:val="00B15F7D"/>
    <w:rsid w:val="00B2169B"/>
    <w:rsid w:val="00B21D5C"/>
    <w:rsid w:val="00B22FF0"/>
    <w:rsid w:val="00B232AE"/>
    <w:rsid w:val="00B23716"/>
    <w:rsid w:val="00B23CDF"/>
    <w:rsid w:val="00B251FF"/>
    <w:rsid w:val="00B258BB"/>
    <w:rsid w:val="00B26CE4"/>
    <w:rsid w:val="00B26E6B"/>
    <w:rsid w:val="00B27289"/>
    <w:rsid w:val="00B2732E"/>
    <w:rsid w:val="00B277DE"/>
    <w:rsid w:val="00B30E01"/>
    <w:rsid w:val="00B311C7"/>
    <w:rsid w:val="00B3228C"/>
    <w:rsid w:val="00B32748"/>
    <w:rsid w:val="00B34A58"/>
    <w:rsid w:val="00B3506B"/>
    <w:rsid w:val="00B351A2"/>
    <w:rsid w:val="00B35371"/>
    <w:rsid w:val="00B3656B"/>
    <w:rsid w:val="00B36F1A"/>
    <w:rsid w:val="00B3789C"/>
    <w:rsid w:val="00B37EF1"/>
    <w:rsid w:val="00B408FC"/>
    <w:rsid w:val="00B413B8"/>
    <w:rsid w:val="00B41836"/>
    <w:rsid w:val="00B42640"/>
    <w:rsid w:val="00B42A09"/>
    <w:rsid w:val="00B43DEF"/>
    <w:rsid w:val="00B44D3B"/>
    <w:rsid w:val="00B45551"/>
    <w:rsid w:val="00B462E2"/>
    <w:rsid w:val="00B47203"/>
    <w:rsid w:val="00B47357"/>
    <w:rsid w:val="00B5034D"/>
    <w:rsid w:val="00B50455"/>
    <w:rsid w:val="00B50619"/>
    <w:rsid w:val="00B508F7"/>
    <w:rsid w:val="00B50B9C"/>
    <w:rsid w:val="00B50BA4"/>
    <w:rsid w:val="00B51963"/>
    <w:rsid w:val="00B51B74"/>
    <w:rsid w:val="00B51B99"/>
    <w:rsid w:val="00B52347"/>
    <w:rsid w:val="00B52821"/>
    <w:rsid w:val="00B53518"/>
    <w:rsid w:val="00B55552"/>
    <w:rsid w:val="00B5573A"/>
    <w:rsid w:val="00B55A7D"/>
    <w:rsid w:val="00B561A2"/>
    <w:rsid w:val="00B56D8E"/>
    <w:rsid w:val="00B60825"/>
    <w:rsid w:val="00B61D46"/>
    <w:rsid w:val="00B62820"/>
    <w:rsid w:val="00B64183"/>
    <w:rsid w:val="00B6571B"/>
    <w:rsid w:val="00B65FE9"/>
    <w:rsid w:val="00B66137"/>
    <w:rsid w:val="00B66747"/>
    <w:rsid w:val="00B67B97"/>
    <w:rsid w:val="00B736D0"/>
    <w:rsid w:val="00B73A35"/>
    <w:rsid w:val="00B74376"/>
    <w:rsid w:val="00B754AC"/>
    <w:rsid w:val="00B75CF6"/>
    <w:rsid w:val="00B7690D"/>
    <w:rsid w:val="00B76B7E"/>
    <w:rsid w:val="00B77C17"/>
    <w:rsid w:val="00B77CBB"/>
    <w:rsid w:val="00B81264"/>
    <w:rsid w:val="00B81A30"/>
    <w:rsid w:val="00B81BBE"/>
    <w:rsid w:val="00B8246E"/>
    <w:rsid w:val="00B8291B"/>
    <w:rsid w:val="00B842FE"/>
    <w:rsid w:val="00B8458C"/>
    <w:rsid w:val="00B85D13"/>
    <w:rsid w:val="00B8658B"/>
    <w:rsid w:val="00B90050"/>
    <w:rsid w:val="00B90D95"/>
    <w:rsid w:val="00B90FA5"/>
    <w:rsid w:val="00B91F2F"/>
    <w:rsid w:val="00B926E3"/>
    <w:rsid w:val="00B926F3"/>
    <w:rsid w:val="00B93336"/>
    <w:rsid w:val="00B93387"/>
    <w:rsid w:val="00B934D0"/>
    <w:rsid w:val="00B9467B"/>
    <w:rsid w:val="00B967F2"/>
    <w:rsid w:val="00B968C8"/>
    <w:rsid w:val="00B9694F"/>
    <w:rsid w:val="00BA032D"/>
    <w:rsid w:val="00BA1123"/>
    <w:rsid w:val="00BA15CF"/>
    <w:rsid w:val="00BA1C66"/>
    <w:rsid w:val="00BA29DD"/>
    <w:rsid w:val="00BA2CAC"/>
    <w:rsid w:val="00BA3609"/>
    <w:rsid w:val="00BA3EC5"/>
    <w:rsid w:val="00BA4F13"/>
    <w:rsid w:val="00BA5A1B"/>
    <w:rsid w:val="00BA64B7"/>
    <w:rsid w:val="00BA6AC8"/>
    <w:rsid w:val="00BA7DBA"/>
    <w:rsid w:val="00BA7E32"/>
    <w:rsid w:val="00BB00B8"/>
    <w:rsid w:val="00BB0473"/>
    <w:rsid w:val="00BB09C4"/>
    <w:rsid w:val="00BB0FA2"/>
    <w:rsid w:val="00BB1AA1"/>
    <w:rsid w:val="00BB25C6"/>
    <w:rsid w:val="00BB3D48"/>
    <w:rsid w:val="00BB4393"/>
    <w:rsid w:val="00BB4FB7"/>
    <w:rsid w:val="00BB537C"/>
    <w:rsid w:val="00BB5395"/>
    <w:rsid w:val="00BB5DFC"/>
    <w:rsid w:val="00BB69CA"/>
    <w:rsid w:val="00BB6B21"/>
    <w:rsid w:val="00BB749E"/>
    <w:rsid w:val="00BB78D1"/>
    <w:rsid w:val="00BC016E"/>
    <w:rsid w:val="00BC1611"/>
    <w:rsid w:val="00BC1E8A"/>
    <w:rsid w:val="00BC231A"/>
    <w:rsid w:val="00BC24F8"/>
    <w:rsid w:val="00BC2972"/>
    <w:rsid w:val="00BC397D"/>
    <w:rsid w:val="00BC3B19"/>
    <w:rsid w:val="00BC4DA3"/>
    <w:rsid w:val="00BC50A7"/>
    <w:rsid w:val="00BC5DAE"/>
    <w:rsid w:val="00BC6D71"/>
    <w:rsid w:val="00BD0882"/>
    <w:rsid w:val="00BD09BA"/>
    <w:rsid w:val="00BD0CE7"/>
    <w:rsid w:val="00BD1C2F"/>
    <w:rsid w:val="00BD1F0C"/>
    <w:rsid w:val="00BD279D"/>
    <w:rsid w:val="00BD4443"/>
    <w:rsid w:val="00BD4ECA"/>
    <w:rsid w:val="00BD52E0"/>
    <w:rsid w:val="00BD58C7"/>
    <w:rsid w:val="00BD5DE9"/>
    <w:rsid w:val="00BD6446"/>
    <w:rsid w:val="00BD6BB8"/>
    <w:rsid w:val="00BD70DE"/>
    <w:rsid w:val="00BD727A"/>
    <w:rsid w:val="00BD738B"/>
    <w:rsid w:val="00BE05E1"/>
    <w:rsid w:val="00BE08A5"/>
    <w:rsid w:val="00BE1B13"/>
    <w:rsid w:val="00BE1C86"/>
    <w:rsid w:val="00BE1F43"/>
    <w:rsid w:val="00BE292A"/>
    <w:rsid w:val="00BE2F74"/>
    <w:rsid w:val="00BE37ED"/>
    <w:rsid w:val="00BE3E9C"/>
    <w:rsid w:val="00BE3F2C"/>
    <w:rsid w:val="00BE72E2"/>
    <w:rsid w:val="00BE7836"/>
    <w:rsid w:val="00BE78C2"/>
    <w:rsid w:val="00BF0844"/>
    <w:rsid w:val="00BF0A1C"/>
    <w:rsid w:val="00BF27F3"/>
    <w:rsid w:val="00BF311C"/>
    <w:rsid w:val="00BF3B9B"/>
    <w:rsid w:val="00BF40E5"/>
    <w:rsid w:val="00BF48F4"/>
    <w:rsid w:val="00BF4B98"/>
    <w:rsid w:val="00BF4F69"/>
    <w:rsid w:val="00BF5D33"/>
    <w:rsid w:val="00BF63BB"/>
    <w:rsid w:val="00C002C2"/>
    <w:rsid w:val="00C009C4"/>
    <w:rsid w:val="00C00DD7"/>
    <w:rsid w:val="00C01B4D"/>
    <w:rsid w:val="00C03CB2"/>
    <w:rsid w:val="00C04470"/>
    <w:rsid w:val="00C0520E"/>
    <w:rsid w:val="00C058DA"/>
    <w:rsid w:val="00C066A6"/>
    <w:rsid w:val="00C06C0E"/>
    <w:rsid w:val="00C0723D"/>
    <w:rsid w:val="00C07D6E"/>
    <w:rsid w:val="00C11543"/>
    <w:rsid w:val="00C11A01"/>
    <w:rsid w:val="00C12211"/>
    <w:rsid w:val="00C1264C"/>
    <w:rsid w:val="00C129A9"/>
    <w:rsid w:val="00C12F6C"/>
    <w:rsid w:val="00C131CF"/>
    <w:rsid w:val="00C13747"/>
    <w:rsid w:val="00C13F8C"/>
    <w:rsid w:val="00C14125"/>
    <w:rsid w:val="00C14521"/>
    <w:rsid w:val="00C158A5"/>
    <w:rsid w:val="00C15D0D"/>
    <w:rsid w:val="00C173E8"/>
    <w:rsid w:val="00C1798B"/>
    <w:rsid w:val="00C20432"/>
    <w:rsid w:val="00C21441"/>
    <w:rsid w:val="00C228AD"/>
    <w:rsid w:val="00C22A16"/>
    <w:rsid w:val="00C2357C"/>
    <w:rsid w:val="00C23641"/>
    <w:rsid w:val="00C24151"/>
    <w:rsid w:val="00C24342"/>
    <w:rsid w:val="00C24A33"/>
    <w:rsid w:val="00C25AF4"/>
    <w:rsid w:val="00C25BC1"/>
    <w:rsid w:val="00C26894"/>
    <w:rsid w:val="00C2741F"/>
    <w:rsid w:val="00C27953"/>
    <w:rsid w:val="00C30AEA"/>
    <w:rsid w:val="00C30CC2"/>
    <w:rsid w:val="00C3167C"/>
    <w:rsid w:val="00C31A6D"/>
    <w:rsid w:val="00C32EE7"/>
    <w:rsid w:val="00C332D1"/>
    <w:rsid w:val="00C33A53"/>
    <w:rsid w:val="00C34649"/>
    <w:rsid w:val="00C359FC"/>
    <w:rsid w:val="00C36067"/>
    <w:rsid w:val="00C36E9C"/>
    <w:rsid w:val="00C40600"/>
    <w:rsid w:val="00C41990"/>
    <w:rsid w:val="00C41B64"/>
    <w:rsid w:val="00C4205C"/>
    <w:rsid w:val="00C420EF"/>
    <w:rsid w:val="00C4214C"/>
    <w:rsid w:val="00C42154"/>
    <w:rsid w:val="00C42C1E"/>
    <w:rsid w:val="00C443C0"/>
    <w:rsid w:val="00C44402"/>
    <w:rsid w:val="00C46C5D"/>
    <w:rsid w:val="00C477E8"/>
    <w:rsid w:val="00C502C3"/>
    <w:rsid w:val="00C50447"/>
    <w:rsid w:val="00C50D31"/>
    <w:rsid w:val="00C51AA9"/>
    <w:rsid w:val="00C51CEF"/>
    <w:rsid w:val="00C54215"/>
    <w:rsid w:val="00C550F4"/>
    <w:rsid w:val="00C56E63"/>
    <w:rsid w:val="00C57038"/>
    <w:rsid w:val="00C570C3"/>
    <w:rsid w:val="00C577C8"/>
    <w:rsid w:val="00C5780A"/>
    <w:rsid w:val="00C57882"/>
    <w:rsid w:val="00C60002"/>
    <w:rsid w:val="00C60F39"/>
    <w:rsid w:val="00C618B4"/>
    <w:rsid w:val="00C61B93"/>
    <w:rsid w:val="00C624D6"/>
    <w:rsid w:val="00C630B3"/>
    <w:rsid w:val="00C63F39"/>
    <w:rsid w:val="00C64077"/>
    <w:rsid w:val="00C64392"/>
    <w:rsid w:val="00C64451"/>
    <w:rsid w:val="00C65ACB"/>
    <w:rsid w:val="00C670A7"/>
    <w:rsid w:val="00C67541"/>
    <w:rsid w:val="00C70E0B"/>
    <w:rsid w:val="00C70ED8"/>
    <w:rsid w:val="00C7270F"/>
    <w:rsid w:val="00C73FE7"/>
    <w:rsid w:val="00C742FD"/>
    <w:rsid w:val="00C743E3"/>
    <w:rsid w:val="00C758F8"/>
    <w:rsid w:val="00C75B8E"/>
    <w:rsid w:val="00C77390"/>
    <w:rsid w:val="00C80F3E"/>
    <w:rsid w:val="00C8101A"/>
    <w:rsid w:val="00C829D2"/>
    <w:rsid w:val="00C82A9C"/>
    <w:rsid w:val="00C833B1"/>
    <w:rsid w:val="00C83454"/>
    <w:rsid w:val="00C8354C"/>
    <w:rsid w:val="00C8485F"/>
    <w:rsid w:val="00C8535E"/>
    <w:rsid w:val="00C8539E"/>
    <w:rsid w:val="00C85F02"/>
    <w:rsid w:val="00C907BC"/>
    <w:rsid w:val="00C91068"/>
    <w:rsid w:val="00C9109D"/>
    <w:rsid w:val="00C914D4"/>
    <w:rsid w:val="00C91A93"/>
    <w:rsid w:val="00C93588"/>
    <w:rsid w:val="00C936F5"/>
    <w:rsid w:val="00C93977"/>
    <w:rsid w:val="00C941E5"/>
    <w:rsid w:val="00C95985"/>
    <w:rsid w:val="00C9614C"/>
    <w:rsid w:val="00C961C7"/>
    <w:rsid w:val="00C9622E"/>
    <w:rsid w:val="00C96932"/>
    <w:rsid w:val="00C96AB6"/>
    <w:rsid w:val="00C96B71"/>
    <w:rsid w:val="00C97449"/>
    <w:rsid w:val="00C97E89"/>
    <w:rsid w:val="00CA01BB"/>
    <w:rsid w:val="00CA0634"/>
    <w:rsid w:val="00CA0B90"/>
    <w:rsid w:val="00CA0D0E"/>
    <w:rsid w:val="00CA0F94"/>
    <w:rsid w:val="00CA11D6"/>
    <w:rsid w:val="00CA1B8C"/>
    <w:rsid w:val="00CA1FB4"/>
    <w:rsid w:val="00CA2799"/>
    <w:rsid w:val="00CA421E"/>
    <w:rsid w:val="00CA42E5"/>
    <w:rsid w:val="00CA4648"/>
    <w:rsid w:val="00CA4FC7"/>
    <w:rsid w:val="00CA5DB2"/>
    <w:rsid w:val="00CA6802"/>
    <w:rsid w:val="00CA780A"/>
    <w:rsid w:val="00CB186D"/>
    <w:rsid w:val="00CB19C5"/>
    <w:rsid w:val="00CB1ABA"/>
    <w:rsid w:val="00CB1FDE"/>
    <w:rsid w:val="00CB220C"/>
    <w:rsid w:val="00CB225E"/>
    <w:rsid w:val="00CB254D"/>
    <w:rsid w:val="00CB304B"/>
    <w:rsid w:val="00CB31CA"/>
    <w:rsid w:val="00CB4078"/>
    <w:rsid w:val="00CB4460"/>
    <w:rsid w:val="00CB56AA"/>
    <w:rsid w:val="00CB6012"/>
    <w:rsid w:val="00CB6EE3"/>
    <w:rsid w:val="00CC073D"/>
    <w:rsid w:val="00CC1C26"/>
    <w:rsid w:val="00CC1C2A"/>
    <w:rsid w:val="00CC1FDD"/>
    <w:rsid w:val="00CC2D3B"/>
    <w:rsid w:val="00CC36CC"/>
    <w:rsid w:val="00CC3DC5"/>
    <w:rsid w:val="00CC4100"/>
    <w:rsid w:val="00CC476F"/>
    <w:rsid w:val="00CC5026"/>
    <w:rsid w:val="00CC509E"/>
    <w:rsid w:val="00CC531E"/>
    <w:rsid w:val="00CC6AF1"/>
    <w:rsid w:val="00CC7F7A"/>
    <w:rsid w:val="00CD0B6B"/>
    <w:rsid w:val="00CD22F8"/>
    <w:rsid w:val="00CD2792"/>
    <w:rsid w:val="00CD3B2C"/>
    <w:rsid w:val="00CD3D4C"/>
    <w:rsid w:val="00CD51CC"/>
    <w:rsid w:val="00CD5F2E"/>
    <w:rsid w:val="00CD670C"/>
    <w:rsid w:val="00CD6EDB"/>
    <w:rsid w:val="00CD6F5E"/>
    <w:rsid w:val="00CD7203"/>
    <w:rsid w:val="00CD775E"/>
    <w:rsid w:val="00CD7BA2"/>
    <w:rsid w:val="00CE0C58"/>
    <w:rsid w:val="00CE0D83"/>
    <w:rsid w:val="00CE1863"/>
    <w:rsid w:val="00CE202A"/>
    <w:rsid w:val="00CE29A4"/>
    <w:rsid w:val="00CE3489"/>
    <w:rsid w:val="00CE392F"/>
    <w:rsid w:val="00CE3D97"/>
    <w:rsid w:val="00CE5005"/>
    <w:rsid w:val="00CE54D0"/>
    <w:rsid w:val="00CE563E"/>
    <w:rsid w:val="00CE5671"/>
    <w:rsid w:val="00CE5BF6"/>
    <w:rsid w:val="00CE600A"/>
    <w:rsid w:val="00CE653A"/>
    <w:rsid w:val="00CE7296"/>
    <w:rsid w:val="00CE77B6"/>
    <w:rsid w:val="00CE7819"/>
    <w:rsid w:val="00CF0A5E"/>
    <w:rsid w:val="00CF1635"/>
    <w:rsid w:val="00CF190D"/>
    <w:rsid w:val="00CF1BBA"/>
    <w:rsid w:val="00CF2175"/>
    <w:rsid w:val="00CF28DF"/>
    <w:rsid w:val="00CF3434"/>
    <w:rsid w:val="00CF455F"/>
    <w:rsid w:val="00CF4CFF"/>
    <w:rsid w:val="00CF56D3"/>
    <w:rsid w:val="00CF58A4"/>
    <w:rsid w:val="00CF6624"/>
    <w:rsid w:val="00CF7499"/>
    <w:rsid w:val="00D001D4"/>
    <w:rsid w:val="00D00BFA"/>
    <w:rsid w:val="00D0256C"/>
    <w:rsid w:val="00D026BA"/>
    <w:rsid w:val="00D0298A"/>
    <w:rsid w:val="00D02FCF"/>
    <w:rsid w:val="00D03F9A"/>
    <w:rsid w:val="00D05842"/>
    <w:rsid w:val="00D07E69"/>
    <w:rsid w:val="00D100EA"/>
    <w:rsid w:val="00D10C79"/>
    <w:rsid w:val="00D112A0"/>
    <w:rsid w:val="00D119BA"/>
    <w:rsid w:val="00D12014"/>
    <w:rsid w:val="00D1341F"/>
    <w:rsid w:val="00D13438"/>
    <w:rsid w:val="00D1350B"/>
    <w:rsid w:val="00D1428B"/>
    <w:rsid w:val="00D14881"/>
    <w:rsid w:val="00D14DB9"/>
    <w:rsid w:val="00D14DCE"/>
    <w:rsid w:val="00D15235"/>
    <w:rsid w:val="00D1566A"/>
    <w:rsid w:val="00D15EA9"/>
    <w:rsid w:val="00D17690"/>
    <w:rsid w:val="00D17940"/>
    <w:rsid w:val="00D200A3"/>
    <w:rsid w:val="00D20CB7"/>
    <w:rsid w:val="00D2182F"/>
    <w:rsid w:val="00D21DD0"/>
    <w:rsid w:val="00D22F85"/>
    <w:rsid w:val="00D24E77"/>
    <w:rsid w:val="00D25C25"/>
    <w:rsid w:val="00D2686B"/>
    <w:rsid w:val="00D27217"/>
    <w:rsid w:val="00D27774"/>
    <w:rsid w:val="00D279A4"/>
    <w:rsid w:val="00D30758"/>
    <w:rsid w:val="00D30948"/>
    <w:rsid w:val="00D30EED"/>
    <w:rsid w:val="00D31ABA"/>
    <w:rsid w:val="00D31FE7"/>
    <w:rsid w:val="00D32010"/>
    <w:rsid w:val="00D3202F"/>
    <w:rsid w:val="00D32098"/>
    <w:rsid w:val="00D32562"/>
    <w:rsid w:val="00D332E5"/>
    <w:rsid w:val="00D33534"/>
    <w:rsid w:val="00D33A42"/>
    <w:rsid w:val="00D353FB"/>
    <w:rsid w:val="00D3576A"/>
    <w:rsid w:val="00D36030"/>
    <w:rsid w:val="00D368C0"/>
    <w:rsid w:val="00D37406"/>
    <w:rsid w:val="00D37B84"/>
    <w:rsid w:val="00D40878"/>
    <w:rsid w:val="00D4131E"/>
    <w:rsid w:val="00D41E6A"/>
    <w:rsid w:val="00D4586B"/>
    <w:rsid w:val="00D46716"/>
    <w:rsid w:val="00D474D8"/>
    <w:rsid w:val="00D477E3"/>
    <w:rsid w:val="00D47F16"/>
    <w:rsid w:val="00D50BF1"/>
    <w:rsid w:val="00D50C7B"/>
    <w:rsid w:val="00D51B88"/>
    <w:rsid w:val="00D51F59"/>
    <w:rsid w:val="00D51FE6"/>
    <w:rsid w:val="00D52003"/>
    <w:rsid w:val="00D52524"/>
    <w:rsid w:val="00D529F9"/>
    <w:rsid w:val="00D549B1"/>
    <w:rsid w:val="00D54C66"/>
    <w:rsid w:val="00D5511D"/>
    <w:rsid w:val="00D5568C"/>
    <w:rsid w:val="00D55E90"/>
    <w:rsid w:val="00D56477"/>
    <w:rsid w:val="00D60D49"/>
    <w:rsid w:val="00D616EB"/>
    <w:rsid w:val="00D62079"/>
    <w:rsid w:val="00D63091"/>
    <w:rsid w:val="00D630B0"/>
    <w:rsid w:val="00D6346F"/>
    <w:rsid w:val="00D63B9D"/>
    <w:rsid w:val="00D64835"/>
    <w:rsid w:val="00D6617A"/>
    <w:rsid w:val="00D666D2"/>
    <w:rsid w:val="00D67632"/>
    <w:rsid w:val="00D677A4"/>
    <w:rsid w:val="00D71152"/>
    <w:rsid w:val="00D732AA"/>
    <w:rsid w:val="00D73808"/>
    <w:rsid w:val="00D73B23"/>
    <w:rsid w:val="00D73BEE"/>
    <w:rsid w:val="00D747E5"/>
    <w:rsid w:val="00D74FC0"/>
    <w:rsid w:val="00D75426"/>
    <w:rsid w:val="00D75E9D"/>
    <w:rsid w:val="00D77105"/>
    <w:rsid w:val="00D77A4A"/>
    <w:rsid w:val="00D77E74"/>
    <w:rsid w:val="00D80AF4"/>
    <w:rsid w:val="00D81932"/>
    <w:rsid w:val="00D819B0"/>
    <w:rsid w:val="00D819D2"/>
    <w:rsid w:val="00D81D48"/>
    <w:rsid w:val="00D82374"/>
    <w:rsid w:val="00D83409"/>
    <w:rsid w:val="00D839D1"/>
    <w:rsid w:val="00D83B56"/>
    <w:rsid w:val="00D84BC6"/>
    <w:rsid w:val="00D8516D"/>
    <w:rsid w:val="00D87A0D"/>
    <w:rsid w:val="00D909CA"/>
    <w:rsid w:val="00D909E8"/>
    <w:rsid w:val="00D90D93"/>
    <w:rsid w:val="00D91EDF"/>
    <w:rsid w:val="00D92A7E"/>
    <w:rsid w:val="00D92E93"/>
    <w:rsid w:val="00D93B05"/>
    <w:rsid w:val="00D94B06"/>
    <w:rsid w:val="00D94CE1"/>
    <w:rsid w:val="00D94EE5"/>
    <w:rsid w:val="00D9544E"/>
    <w:rsid w:val="00D96339"/>
    <w:rsid w:val="00D96E46"/>
    <w:rsid w:val="00D979E9"/>
    <w:rsid w:val="00D97FB7"/>
    <w:rsid w:val="00DA1CCC"/>
    <w:rsid w:val="00DA1CFA"/>
    <w:rsid w:val="00DA247C"/>
    <w:rsid w:val="00DA411B"/>
    <w:rsid w:val="00DA5562"/>
    <w:rsid w:val="00DA6E29"/>
    <w:rsid w:val="00DA723B"/>
    <w:rsid w:val="00DA7C66"/>
    <w:rsid w:val="00DA7F17"/>
    <w:rsid w:val="00DB0117"/>
    <w:rsid w:val="00DB024E"/>
    <w:rsid w:val="00DB07CF"/>
    <w:rsid w:val="00DB146C"/>
    <w:rsid w:val="00DB1F2F"/>
    <w:rsid w:val="00DB3139"/>
    <w:rsid w:val="00DB435E"/>
    <w:rsid w:val="00DB4A2B"/>
    <w:rsid w:val="00DB4E3C"/>
    <w:rsid w:val="00DB4E58"/>
    <w:rsid w:val="00DB5456"/>
    <w:rsid w:val="00DB5554"/>
    <w:rsid w:val="00DB5B6C"/>
    <w:rsid w:val="00DB5F8C"/>
    <w:rsid w:val="00DB615B"/>
    <w:rsid w:val="00DB6A08"/>
    <w:rsid w:val="00DB6BF3"/>
    <w:rsid w:val="00DB70BF"/>
    <w:rsid w:val="00DB7164"/>
    <w:rsid w:val="00DB7C2E"/>
    <w:rsid w:val="00DC020E"/>
    <w:rsid w:val="00DC1F73"/>
    <w:rsid w:val="00DC2A8A"/>
    <w:rsid w:val="00DC30BA"/>
    <w:rsid w:val="00DC334C"/>
    <w:rsid w:val="00DC380D"/>
    <w:rsid w:val="00DC4A61"/>
    <w:rsid w:val="00DC5476"/>
    <w:rsid w:val="00DC5D5B"/>
    <w:rsid w:val="00DC5FEE"/>
    <w:rsid w:val="00DC6D7E"/>
    <w:rsid w:val="00DC7134"/>
    <w:rsid w:val="00DC7735"/>
    <w:rsid w:val="00DC7D70"/>
    <w:rsid w:val="00DD06FF"/>
    <w:rsid w:val="00DD0AEC"/>
    <w:rsid w:val="00DD0C11"/>
    <w:rsid w:val="00DD17E4"/>
    <w:rsid w:val="00DD1E3E"/>
    <w:rsid w:val="00DD24BA"/>
    <w:rsid w:val="00DD2991"/>
    <w:rsid w:val="00DD2BEF"/>
    <w:rsid w:val="00DD366A"/>
    <w:rsid w:val="00DD4205"/>
    <w:rsid w:val="00DD4B49"/>
    <w:rsid w:val="00DD66C6"/>
    <w:rsid w:val="00DE0140"/>
    <w:rsid w:val="00DE234A"/>
    <w:rsid w:val="00DE2DDB"/>
    <w:rsid w:val="00DE2DEA"/>
    <w:rsid w:val="00DE34CF"/>
    <w:rsid w:val="00DE3BDA"/>
    <w:rsid w:val="00DE3C83"/>
    <w:rsid w:val="00DE4C79"/>
    <w:rsid w:val="00DE5939"/>
    <w:rsid w:val="00DE5C41"/>
    <w:rsid w:val="00DE5C9C"/>
    <w:rsid w:val="00DE7B56"/>
    <w:rsid w:val="00DF0369"/>
    <w:rsid w:val="00DF04A6"/>
    <w:rsid w:val="00DF18DF"/>
    <w:rsid w:val="00DF1D5A"/>
    <w:rsid w:val="00DF29B6"/>
    <w:rsid w:val="00DF2B50"/>
    <w:rsid w:val="00DF33B2"/>
    <w:rsid w:val="00DF4B66"/>
    <w:rsid w:val="00DF559E"/>
    <w:rsid w:val="00DF63CF"/>
    <w:rsid w:val="00DF6976"/>
    <w:rsid w:val="00DF6F6A"/>
    <w:rsid w:val="00DF6F77"/>
    <w:rsid w:val="00DF7B18"/>
    <w:rsid w:val="00DF7C9F"/>
    <w:rsid w:val="00DF7EBC"/>
    <w:rsid w:val="00E0059E"/>
    <w:rsid w:val="00E00A4A"/>
    <w:rsid w:val="00E00C85"/>
    <w:rsid w:val="00E01545"/>
    <w:rsid w:val="00E02955"/>
    <w:rsid w:val="00E03560"/>
    <w:rsid w:val="00E04347"/>
    <w:rsid w:val="00E046A1"/>
    <w:rsid w:val="00E04F23"/>
    <w:rsid w:val="00E05247"/>
    <w:rsid w:val="00E05276"/>
    <w:rsid w:val="00E05C2B"/>
    <w:rsid w:val="00E0689A"/>
    <w:rsid w:val="00E06E9E"/>
    <w:rsid w:val="00E10AA9"/>
    <w:rsid w:val="00E10FE0"/>
    <w:rsid w:val="00E119BE"/>
    <w:rsid w:val="00E11CB2"/>
    <w:rsid w:val="00E12DA6"/>
    <w:rsid w:val="00E13454"/>
    <w:rsid w:val="00E146FA"/>
    <w:rsid w:val="00E14835"/>
    <w:rsid w:val="00E15ADA"/>
    <w:rsid w:val="00E16C2D"/>
    <w:rsid w:val="00E2071B"/>
    <w:rsid w:val="00E20AE1"/>
    <w:rsid w:val="00E22033"/>
    <w:rsid w:val="00E23B25"/>
    <w:rsid w:val="00E2498F"/>
    <w:rsid w:val="00E2616C"/>
    <w:rsid w:val="00E261FE"/>
    <w:rsid w:val="00E26D76"/>
    <w:rsid w:val="00E2781F"/>
    <w:rsid w:val="00E315AB"/>
    <w:rsid w:val="00E31C6C"/>
    <w:rsid w:val="00E3244B"/>
    <w:rsid w:val="00E32917"/>
    <w:rsid w:val="00E332C7"/>
    <w:rsid w:val="00E33314"/>
    <w:rsid w:val="00E33EC5"/>
    <w:rsid w:val="00E33FC5"/>
    <w:rsid w:val="00E346B9"/>
    <w:rsid w:val="00E349A7"/>
    <w:rsid w:val="00E35295"/>
    <w:rsid w:val="00E362E2"/>
    <w:rsid w:val="00E36C2B"/>
    <w:rsid w:val="00E400FB"/>
    <w:rsid w:val="00E40865"/>
    <w:rsid w:val="00E415E9"/>
    <w:rsid w:val="00E4193A"/>
    <w:rsid w:val="00E4216A"/>
    <w:rsid w:val="00E42CBA"/>
    <w:rsid w:val="00E437C8"/>
    <w:rsid w:val="00E43F01"/>
    <w:rsid w:val="00E443C9"/>
    <w:rsid w:val="00E45186"/>
    <w:rsid w:val="00E50F1C"/>
    <w:rsid w:val="00E513BD"/>
    <w:rsid w:val="00E51605"/>
    <w:rsid w:val="00E531A4"/>
    <w:rsid w:val="00E5509E"/>
    <w:rsid w:val="00E56166"/>
    <w:rsid w:val="00E57AE1"/>
    <w:rsid w:val="00E601C3"/>
    <w:rsid w:val="00E60614"/>
    <w:rsid w:val="00E60A89"/>
    <w:rsid w:val="00E60F3F"/>
    <w:rsid w:val="00E61A80"/>
    <w:rsid w:val="00E62E83"/>
    <w:rsid w:val="00E63140"/>
    <w:rsid w:val="00E63334"/>
    <w:rsid w:val="00E63C2E"/>
    <w:rsid w:val="00E64132"/>
    <w:rsid w:val="00E64147"/>
    <w:rsid w:val="00E64709"/>
    <w:rsid w:val="00E659D3"/>
    <w:rsid w:val="00E666B8"/>
    <w:rsid w:val="00E70559"/>
    <w:rsid w:val="00E710E8"/>
    <w:rsid w:val="00E724C7"/>
    <w:rsid w:val="00E7286D"/>
    <w:rsid w:val="00E72DCA"/>
    <w:rsid w:val="00E73711"/>
    <w:rsid w:val="00E73D46"/>
    <w:rsid w:val="00E73E3F"/>
    <w:rsid w:val="00E73F6F"/>
    <w:rsid w:val="00E7478F"/>
    <w:rsid w:val="00E75CBB"/>
    <w:rsid w:val="00E76A66"/>
    <w:rsid w:val="00E772F6"/>
    <w:rsid w:val="00E77BB4"/>
    <w:rsid w:val="00E80376"/>
    <w:rsid w:val="00E8050D"/>
    <w:rsid w:val="00E8065D"/>
    <w:rsid w:val="00E8117E"/>
    <w:rsid w:val="00E84E31"/>
    <w:rsid w:val="00E85D29"/>
    <w:rsid w:val="00E86016"/>
    <w:rsid w:val="00E86B9F"/>
    <w:rsid w:val="00E9018C"/>
    <w:rsid w:val="00E90520"/>
    <w:rsid w:val="00E906BF"/>
    <w:rsid w:val="00E9072B"/>
    <w:rsid w:val="00E90B70"/>
    <w:rsid w:val="00E91703"/>
    <w:rsid w:val="00E91D44"/>
    <w:rsid w:val="00E953A1"/>
    <w:rsid w:val="00E957DE"/>
    <w:rsid w:val="00E96121"/>
    <w:rsid w:val="00E97002"/>
    <w:rsid w:val="00EA005A"/>
    <w:rsid w:val="00EA14D8"/>
    <w:rsid w:val="00EA1D03"/>
    <w:rsid w:val="00EA20A1"/>
    <w:rsid w:val="00EA2708"/>
    <w:rsid w:val="00EA38AA"/>
    <w:rsid w:val="00EA49D2"/>
    <w:rsid w:val="00EA4ABC"/>
    <w:rsid w:val="00EA59B1"/>
    <w:rsid w:val="00EA5E4B"/>
    <w:rsid w:val="00EA71E9"/>
    <w:rsid w:val="00EA76A5"/>
    <w:rsid w:val="00EA7DEE"/>
    <w:rsid w:val="00EB1867"/>
    <w:rsid w:val="00EB2E70"/>
    <w:rsid w:val="00EB3840"/>
    <w:rsid w:val="00EB4A18"/>
    <w:rsid w:val="00EB6352"/>
    <w:rsid w:val="00EB642A"/>
    <w:rsid w:val="00EB69E8"/>
    <w:rsid w:val="00EB74F1"/>
    <w:rsid w:val="00EC01C7"/>
    <w:rsid w:val="00EC099D"/>
    <w:rsid w:val="00EC36D5"/>
    <w:rsid w:val="00EC3D0E"/>
    <w:rsid w:val="00EC3DB9"/>
    <w:rsid w:val="00EC4553"/>
    <w:rsid w:val="00EC4BBB"/>
    <w:rsid w:val="00EC5BD6"/>
    <w:rsid w:val="00EC5EEA"/>
    <w:rsid w:val="00EC694E"/>
    <w:rsid w:val="00EC6D71"/>
    <w:rsid w:val="00ED0313"/>
    <w:rsid w:val="00ED0CC0"/>
    <w:rsid w:val="00ED1B1A"/>
    <w:rsid w:val="00ED25BD"/>
    <w:rsid w:val="00ED2D35"/>
    <w:rsid w:val="00ED4309"/>
    <w:rsid w:val="00ED4925"/>
    <w:rsid w:val="00ED4D3C"/>
    <w:rsid w:val="00ED7D18"/>
    <w:rsid w:val="00EE08B7"/>
    <w:rsid w:val="00EE1593"/>
    <w:rsid w:val="00EE29FD"/>
    <w:rsid w:val="00EE308C"/>
    <w:rsid w:val="00EE32E7"/>
    <w:rsid w:val="00EE3759"/>
    <w:rsid w:val="00EE4108"/>
    <w:rsid w:val="00EE4412"/>
    <w:rsid w:val="00EE4A62"/>
    <w:rsid w:val="00EE4D03"/>
    <w:rsid w:val="00EE64A3"/>
    <w:rsid w:val="00EE68E5"/>
    <w:rsid w:val="00EE7D7C"/>
    <w:rsid w:val="00EF0422"/>
    <w:rsid w:val="00EF0784"/>
    <w:rsid w:val="00EF0B64"/>
    <w:rsid w:val="00EF1E29"/>
    <w:rsid w:val="00EF20DF"/>
    <w:rsid w:val="00EF2C21"/>
    <w:rsid w:val="00EF37F6"/>
    <w:rsid w:val="00EF3BBF"/>
    <w:rsid w:val="00EF447F"/>
    <w:rsid w:val="00EF4F35"/>
    <w:rsid w:val="00EF5FAF"/>
    <w:rsid w:val="00EF636F"/>
    <w:rsid w:val="00EF6C05"/>
    <w:rsid w:val="00EF73F1"/>
    <w:rsid w:val="00F00E2D"/>
    <w:rsid w:val="00F0317E"/>
    <w:rsid w:val="00F0438E"/>
    <w:rsid w:val="00F04B71"/>
    <w:rsid w:val="00F05375"/>
    <w:rsid w:val="00F06BB5"/>
    <w:rsid w:val="00F07502"/>
    <w:rsid w:val="00F07622"/>
    <w:rsid w:val="00F0765A"/>
    <w:rsid w:val="00F079BC"/>
    <w:rsid w:val="00F07A72"/>
    <w:rsid w:val="00F10D64"/>
    <w:rsid w:val="00F116C9"/>
    <w:rsid w:val="00F117DD"/>
    <w:rsid w:val="00F11917"/>
    <w:rsid w:val="00F1242B"/>
    <w:rsid w:val="00F127DA"/>
    <w:rsid w:val="00F133BA"/>
    <w:rsid w:val="00F134DF"/>
    <w:rsid w:val="00F13938"/>
    <w:rsid w:val="00F139A8"/>
    <w:rsid w:val="00F13CEC"/>
    <w:rsid w:val="00F14778"/>
    <w:rsid w:val="00F148AC"/>
    <w:rsid w:val="00F14CA2"/>
    <w:rsid w:val="00F16270"/>
    <w:rsid w:val="00F16513"/>
    <w:rsid w:val="00F16ADD"/>
    <w:rsid w:val="00F16B90"/>
    <w:rsid w:val="00F20554"/>
    <w:rsid w:val="00F207AC"/>
    <w:rsid w:val="00F21206"/>
    <w:rsid w:val="00F214E2"/>
    <w:rsid w:val="00F21CE0"/>
    <w:rsid w:val="00F226A8"/>
    <w:rsid w:val="00F23714"/>
    <w:rsid w:val="00F23E5D"/>
    <w:rsid w:val="00F259EF"/>
    <w:rsid w:val="00F25D98"/>
    <w:rsid w:val="00F26A74"/>
    <w:rsid w:val="00F26AD0"/>
    <w:rsid w:val="00F27148"/>
    <w:rsid w:val="00F275BB"/>
    <w:rsid w:val="00F27977"/>
    <w:rsid w:val="00F300FB"/>
    <w:rsid w:val="00F3051E"/>
    <w:rsid w:val="00F3103C"/>
    <w:rsid w:val="00F312BD"/>
    <w:rsid w:val="00F32B9C"/>
    <w:rsid w:val="00F344D4"/>
    <w:rsid w:val="00F345C6"/>
    <w:rsid w:val="00F34697"/>
    <w:rsid w:val="00F34D37"/>
    <w:rsid w:val="00F358DC"/>
    <w:rsid w:val="00F35C9B"/>
    <w:rsid w:val="00F406C3"/>
    <w:rsid w:val="00F418B2"/>
    <w:rsid w:val="00F41E33"/>
    <w:rsid w:val="00F42692"/>
    <w:rsid w:val="00F4292E"/>
    <w:rsid w:val="00F42990"/>
    <w:rsid w:val="00F42B40"/>
    <w:rsid w:val="00F43165"/>
    <w:rsid w:val="00F4443E"/>
    <w:rsid w:val="00F44563"/>
    <w:rsid w:val="00F455A2"/>
    <w:rsid w:val="00F458BA"/>
    <w:rsid w:val="00F46EBB"/>
    <w:rsid w:val="00F46FE4"/>
    <w:rsid w:val="00F52E83"/>
    <w:rsid w:val="00F537EA"/>
    <w:rsid w:val="00F53C4A"/>
    <w:rsid w:val="00F54FA6"/>
    <w:rsid w:val="00F55629"/>
    <w:rsid w:val="00F56292"/>
    <w:rsid w:val="00F56794"/>
    <w:rsid w:val="00F606AB"/>
    <w:rsid w:val="00F6076C"/>
    <w:rsid w:val="00F61B42"/>
    <w:rsid w:val="00F61BC7"/>
    <w:rsid w:val="00F61F6C"/>
    <w:rsid w:val="00F62350"/>
    <w:rsid w:val="00F62BE3"/>
    <w:rsid w:val="00F62C03"/>
    <w:rsid w:val="00F62C5F"/>
    <w:rsid w:val="00F62D9E"/>
    <w:rsid w:val="00F6320C"/>
    <w:rsid w:val="00F637DF"/>
    <w:rsid w:val="00F63A61"/>
    <w:rsid w:val="00F64C89"/>
    <w:rsid w:val="00F675EF"/>
    <w:rsid w:val="00F67B12"/>
    <w:rsid w:val="00F725AE"/>
    <w:rsid w:val="00F73727"/>
    <w:rsid w:val="00F742A7"/>
    <w:rsid w:val="00F74465"/>
    <w:rsid w:val="00F7629D"/>
    <w:rsid w:val="00F808AE"/>
    <w:rsid w:val="00F825CE"/>
    <w:rsid w:val="00F83B2E"/>
    <w:rsid w:val="00F8443A"/>
    <w:rsid w:val="00F8559D"/>
    <w:rsid w:val="00F85612"/>
    <w:rsid w:val="00F85BF5"/>
    <w:rsid w:val="00F85D31"/>
    <w:rsid w:val="00F87875"/>
    <w:rsid w:val="00F87B0E"/>
    <w:rsid w:val="00F90A7F"/>
    <w:rsid w:val="00F90AE0"/>
    <w:rsid w:val="00F9253A"/>
    <w:rsid w:val="00F92A05"/>
    <w:rsid w:val="00F92F8A"/>
    <w:rsid w:val="00F933F5"/>
    <w:rsid w:val="00F93B6B"/>
    <w:rsid w:val="00F941CB"/>
    <w:rsid w:val="00F94B61"/>
    <w:rsid w:val="00F95ED6"/>
    <w:rsid w:val="00F9605C"/>
    <w:rsid w:val="00F960A6"/>
    <w:rsid w:val="00F9627B"/>
    <w:rsid w:val="00F963C0"/>
    <w:rsid w:val="00F97D9C"/>
    <w:rsid w:val="00FA1B5C"/>
    <w:rsid w:val="00FA202D"/>
    <w:rsid w:val="00FA3951"/>
    <w:rsid w:val="00FA5146"/>
    <w:rsid w:val="00FA577C"/>
    <w:rsid w:val="00FA5972"/>
    <w:rsid w:val="00FA5CA1"/>
    <w:rsid w:val="00FA618F"/>
    <w:rsid w:val="00FA7CDB"/>
    <w:rsid w:val="00FA7DD2"/>
    <w:rsid w:val="00FB0444"/>
    <w:rsid w:val="00FB1CC6"/>
    <w:rsid w:val="00FB2A86"/>
    <w:rsid w:val="00FB2E04"/>
    <w:rsid w:val="00FB3D73"/>
    <w:rsid w:val="00FB4275"/>
    <w:rsid w:val="00FB6386"/>
    <w:rsid w:val="00FB6C26"/>
    <w:rsid w:val="00FB6F06"/>
    <w:rsid w:val="00FB72E5"/>
    <w:rsid w:val="00FC16F3"/>
    <w:rsid w:val="00FC1D46"/>
    <w:rsid w:val="00FC2323"/>
    <w:rsid w:val="00FC2A5F"/>
    <w:rsid w:val="00FC2E66"/>
    <w:rsid w:val="00FC331B"/>
    <w:rsid w:val="00FC3E22"/>
    <w:rsid w:val="00FC4320"/>
    <w:rsid w:val="00FC5CB4"/>
    <w:rsid w:val="00FC5F54"/>
    <w:rsid w:val="00FC69B0"/>
    <w:rsid w:val="00FC6C3A"/>
    <w:rsid w:val="00FC731E"/>
    <w:rsid w:val="00FD1445"/>
    <w:rsid w:val="00FD1615"/>
    <w:rsid w:val="00FD197F"/>
    <w:rsid w:val="00FD1DBF"/>
    <w:rsid w:val="00FD2F2E"/>
    <w:rsid w:val="00FD3503"/>
    <w:rsid w:val="00FD36B6"/>
    <w:rsid w:val="00FD46B4"/>
    <w:rsid w:val="00FD4F64"/>
    <w:rsid w:val="00FD6006"/>
    <w:rsid w:val="00FD6DDD"/>
    <w:rsid w:val="00FD730B"/>
    <w:rsid w:val="00FD779D"/>
    <w:rsid w:val="00FE038A"/>
    <w:rsid w:val="00FE1EA1"/>
    <w:rsid w:val="00FE212B"/>
    <w:rsid w:val="00FE3046"/>
    <w:rsid w:val="00FE48ED"/>
    <w:rsid w:val="00FE524B"/>
    <w:rsid w:val="00FE5E34"/>
    <w:rsid w:val="00FE6521"/>
    <w:rsid w:val="00FF0BED"/>
    <w:rsid w:val="00FF0CCB"/>
    <w:rsid w:val="00FF1115"/>
    <w:rsid w:val="00FF16D8"/>
    <w:rsid w:val="00FF1A26"/>
    <w:rsid w:val="00FF2E57"/>
    <w:rsid w:val="00FF303F"/>
    <w:rsid w:val="00FF4565"/>
    <w:rsid w:val="00FF56F4"/>
    <w:rsid w:val="00FF5B7B"/>
    <w:rsid w:val="00FF6A0A"/>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E1B0701"/>
  <w15:chartTrackingRefBased/>
  <w15:docId w15:val="{E01CAF46-2920-4441-992A-143F616DD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宋体" w:hAnsi="Courier New" w:cs="MS LineDraw"/>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6B"/>
    <w:pPr>
      <w:spacing w:after="180"/>
    </w:pPr>
    <w:rPr>
      <w:rFonts w:ascii="MS LineDraw" w:hAnsi="MS LineDraw"/>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Geneva" w:hAnsi="Geneva"/>
      <w:sz w:val="36"/>
      <w:lang w:val="en-GB" w:eastAsia="en-US"/>
    </w:rPr>
  </w:style>
  <w:style w:type="paragraph" w:styleId="20">
    <w:name w:val="heading 2"/>
    <w:basedOn w:val="1"/>
    <w:next w:val="a"/>
    <w:link w:val="2Char"/>
    <w:qFormat/>
    <w:rsid w:val="00995404"/>
    <w:pPr>
      <w:pBdr>
        <w:top w:val="none" w:sz="0" w:space="0" w:color="auto"/>
      </w:pBdr>
      <w:spacing w:before="180"/>
      <w:outlineLvl w:val="1"/>
    </w:pPr>
    <w:rPr>
      <w:sz w:val="21"/>
    </w:rPr>
  </w:style>
  <w:style w:type="paragraph" w:styleId="3">
    <w:name w:val="heading 3"/>
    <w:basedOn w:val="20"/>
    <w:next w:val="a"/>
    <w:qFormat/>
    <w:pPr>
      <w:spacing w:before="120"/>
      <w:outlineLvl w:val="2"/>
    </w:pPr>
    <w:rPr>
      <w:sz w:val="28"/>
    </w:rPr>
  </w:style>
  <w:style w:type="paragraph" w:styleId="4">
    <w:name w:val="heading 4"/>
    <w:basedOn w:val="3"/>
    <w:next w:val="a"/>
    <w:qFormat/>
    <w:pPr>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MS LineDraw" w:hAnsi="MS LineDraw"/>
      <w:noProof/>
      <w:sz w:val="22"/>
      <w:lang w:val="en-GB" w:eastAsia="en-US"/>
    </w:rPr>
  </w:style>
  <w:style w:type="paragraph" w:customStyle="1" w:styleId="ZT">
    <w:name w:val="ZT"/>
    <w:pPr>
      <w:framePr w:wrap="notBeside" w:hAnchor="margin" w:yAlign="center"/>
      <w:widowControl w:val="0"/>
      <w:spacing w:line="240" w:lineRule="atLeast"/>
      <w:jc w:val="right"/>
    </w:pPr>
    <w:rPr>
      <w:rFonts w:ascii="Geneva" w:hAnsi="Geneva"/>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Geneva" w:hAnsi="Geneva"/>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Geneva" w:hAnsi="Geneva"/>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等线" w:hAnsi="等线"/>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Geneva" w:hAnsi="Geneva"/>
      <w:b/>
    </w:rPr>
  </w:style>
  <w:style w:type="paragraph" w:customStyle="1" w:styleId="NF">
    <w:name w:val="NF"/>
    <w:basedOn w:val="NO"/>
    <w:pPr>
      <w:keepNext/>
      <w:spacing w:after="0"/>
    </w:pPr>
    <w:rPr>
      <w:rFonts w:ascii="Geneva" w:hAnsi="Geneva"/>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alibri Light" w:hAnsi="Calibri Light"/>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Geneva" w:hAnsi="Geneva"/>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Geneva" w:hAnsi="Geneva"/>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Geneva" w:hAnsi="Geneva"/>
      <w:i/>
      <w:noProof/>
      <w:lang w:val="en-GB" w:eastAsia="en-US"/>
    </w:rPr>
  </w:style>
  <w:style w:type="paragraph" w:customStyle="1" w:styleId="ZD">
    <w:name w:val="ZD"/>
    <w:pPr>
      <w:framePr w:wrap="notBeside" w:vAnchor="page" w:hAnchor="margin" w:y="15764"/>
      <w:widowControl w:val="0"/>
    </w:pPr>
    <w:rPr>
      <w:rFonts w:ascii="Geneva" w:hAnsi="Geneva"/>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Geneva" w:hAnsi="Geneva"/>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Geneva" w:hAnsi="Geneva"/>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Geneva" w:hAnsi="Geneva"/>
      <w:lang w:val="en-GB" w:eastAsia="en-US"/>
    </w:rPr>
  </w:style>
  <w:style w:type="paragraph" w:customStyle="1" w:styleId="tdoc-header">
    <w:name w:val="tdoc-header"/>
    <w:rPr>
      <w:rFonts w:ascii="Geneva" w:hAnsi="Geneva"/>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0"/>
    <w:uiPriority w:val="99"/>
    <w:qFormat/>
    <w:rsid w:val="00D87A0D"/>
    <w:rPr>
      <w:rFonts w:ascii="Times New Roman" w:hAnsi="Times New Roman"/>
    </w:rPr>
  </w:style>
  <w:style w:type="character" w:styleId="ad">
    <w:name w:val="FollowedHyperlink"/>
    <w:rPr>
      <w:color w:val="800080"/>
      <w:u w:val="single"/>
    </w:rPr>
  </w:style>
  <w:style w:type="paragraph" w:styleId="ae">
    <w:name w:val="Balloon Text"/>
    <w:basedOn w:val="a"/>
    <w:semiHidden/>
    <w:rPr>
      <w:rFonts w:ascii="Symbol" w:hAnsi="Symbol" w:cs="Symbol"/>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Symbol" w:hAnsi="Symbol" w:cs="Symbol"/>
    </w:rPr>
  </w:style>
  <w:style w:type="character" w:customStyle="1" w:styleId="CRCoverPageZchn">
    <w:name w:val="CR Cover Page Zchn"/>
    <w:link w:val="CRCoverPage"/>
    <w:rsid w:val="00CB31CA"/>
    <w:rPr>
      <w:rFonts w:ascii="Geneva" w:hAnsi="Geneva"/>
      <w:lang w:val="en-GB" w:eastAsia="en-US" w:bidi="ar-SA"/>
    </w:rPr>
  </w:style>
  <w:style w:type="character" w:customStyle="1" w:styleId="B1Char">
    <w:name w:val="B1 Char"/>
    <w:link w:val="B1"/>
    <w:qFormat/>
    <w:rsid w:val="004744CE"/>
    <w:rPr>
      <w:rFonts w:ascii="MS LineDraw" w:hAnsi="MS LineDraw"/>
      <w:lang w:val="en-GB" w:eastAsia="en-US"/>
    </w:rPr>
  </w:style>
  <w:style w:type="character" w:customStyle="1" w:styleId="B4Char">
    <w:name w:val="B4 Char"/>
    <w:link w:val="B4"/>
    <w:qFormat/>
    <w:rsid w:val="00DE3BDA"/>
    <w:rPr>
      <w:rFonts w:ascii="MS LineDraw" w:hAnsi="MS LineDraw"/>
      <w:lang w:val="en-GB" w:eastAsia="en-US"/>
    </w:rPr>
  </w:style>
  <w:style w:type="character" w:customStyle="1" w:styleId="B2Char">
    <w:name w:val="B2 Char"/>
    <w:link w:val="B2"/>
    <w:qFormat/>
    <w:rsid w:val="00A13EC0"/>
    <w:rPr>
      <w:rFonts w:ascii="MS LineDraw" w:hAnsi="MS LineDraw"/>
      <w:lang w:val="en-GB" w:eastAsia="en-US"/>
    </w:rPr>
  </w:style>
  <w:style w:type="character" w:customStyle="1" w:styleId="B3Char">
    <w:name w:val="B3 Char"/>
    <w:link w:val="B3"/>
    <w:qFormat/>
    <w:rsid w:val="00AE47EB"/>
    <w:rPr>
      <w:rFonts w:ascii="MS LineDraw" w:hAnsi="MS LineDraw"/>
      <w:lang w:val="en-GB" w:eastAsia="en-US"/>
    </w:rPr>
  </w:style>
  <w:style w:type="character" w:customStyle="1" w:styleId="NOChar">
    <w:name w:val="NO Char"/>
    <w:link w:val="NO"/>
    <w:qFormat/>
    <w:rsid w:val="00AE47EB"/>
    <w:rPr>
      <w:rFonts w:ascii="MS LineDraw" w:hAnsi="MS LineDraw"/>
      <w:lang w:val="en-GB" w:eastAsia="en-US"/>
    </w:rPr>
  </w:style>
  <w:style w:type="character" w:customStyle="1" w:styleId="Char0">
    <w:name w:val="批注文字 Char"/>
    <w:link w:val="ac"/>
    <w:uiPriority w:val="99"/>
    <w:rsid w:val="00D87A0D"/>
    <w:rPr>
      <w:rFonts w:ascii="Times New Roman" w:hAnsi="Times New Roman"/>
      <w:lang w:val="en-GB"/>
    </w:rPr>
  </w:style>
  <w:style w:type="paragraph" w:styleId="af1">
    <w:name w:val="List Paragraph"/>
    <w:basedOn w:val="a"/>
    <w:uiPriority w:val="34"/>
    <w:qFormat/>
    <w:rsid w:val="0005728E"/>
    <w:pPr>
      <w:spacing w:after="0"/>
      <w:ind w:left="720"/>
      <w:jc w:val="both"/>
    </w:pPr>
    <w:rPr>
      <w:rFonts w:ascii="Wingdings" w:hAnsi="Tahoma" w:cs="Tahoma"/>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Geneva" w:eastAsia="Cambria Math" w:hAnsi="Geneva"/>
      <w:szCs w:val="24"/>
      <w:lang w:eastAsia="en-GB"/>
    </w:rPr>
  </w:style>
  <w:style w:type="character" w:customStyle="1" w:styleId="Doc-text2Char">
    <w:name w:val="Doc-text2 Char"/>
    <w:link w:val="Doc-text2"/>
    <w:qFormat/>
    <w:rsid w:val="00505E15"/>
    <w:rPr>
      <w:rFonts w:ascii="Geneva" w:eastAsia="Cambria Math" w:hAnsi="Geneva"/>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A0015A"/>
    <w:pPr>
      <w:spacing w:afterLines="60" w:after="120"/>
      <w:jc w:val="both"/>
    </w:pPr>
    <w:rPr>
      <w:szCs w:val="24"/>
      <w:lang w:val="x-non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A0015A"/>
    <w:rPr>
      <w:rFonts w:ascii="MS LineDraw" w:hAnsi="MS LineDraw"/>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7D187E"/>
    <w:rPr>
      <w:rFonts w:ascii="Calibri Light" w:hAnsi="Calibri Light"/>
      <w:noProof/>
      <w:sz w:val="16"/>
      <w:lang w:val="en-GB" w:eastAsia="en-US" w:bidi="ar-SA"/>
    </w:rPr>
  </w:style>
  <w:style w:type="character" w:customStyle="1" w:styleId="THChar">
    <w:name w:val="TH Char"/>
    <w:link w:val="TH"/>
    <w:qFormat/>
    <w:rsid w:val="00BE1C86"/>
    <w:rPr>
      <w:rFonts w:ascii="Geneva" w:hAnsi="Geneva"/>
      <w:b/>
      <w:lang w:val="en-GB" w:eastAsia="en-US"/>
    </w:rPr>
  </w:style>
  <w:style w:type="table" w:styleId="af3">
    <w:name w:val="Table Grid"/>
    <w:basedOn w:val="a1"/>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MS LineDraw" w:eastAsia="MS LineDraw" w:hAnsi="MS LineDraw"/>
    </w:rPr>
  </w:style>
  <w:style w:type="paragraph" w:styleId="af4">
    <w:name w:val="Title"/>
    <w:basedOn w:val="a"/>
    <w:next w:val="a"/>
    <w:link w:val="Char2"/>
    <w:qFormat/>
    <w:rsid w:val="00CC7F7A"/>
    <w:pPr>
      <w:spacing w:before="240" w:after="60"/>
      <w:jc w:val="center"/>
      <w:outlineLvl w:val="0"/>
    </w:pPr>
    <w:rPr>
      <w:rFonts w:ascii="DotumChe" w:hAnsi="DotumChe"/>
      <w:b/>
      <w:bCs/>
      <w:kern w:val="28"/>
      <w:sz w:val="32"/>
      <w:szCs w:val="32"/>
    </w:rPr>
  </w:style>
  <w:style w:type="character" w:customStyle="1" w:styleId="Char2">
    <w:name w:val="标题 Char"/>
    <w:link w:val="af4"/>
    <w:rsid w:val="00CC7F7A"/>
    <w:rPr>
      <w:rFonts w:ascii="DotumChe" w:eastAsia="Tahoma" w:hAnsi="DotumChe" w:cs="MS LineDraw"/>
      <w:b/>
      <w:bCs/>
      <w:kern w:val="28"/>
      <w:sz w:val="32"/>
      <w:szCs w:val="32"/>
      <w:lang w:val="en-GB" w:eastAsia="en-US"/>
    </w:rPr>
  </w:style>
  <w:style w:type="paragraph" w:customStyle="1" w:styleId="References">
    <w:name w:val="References"/>
    <w:basedOn w:val="a"/>
    <w:rsid w:val="00D87A0D"/>
    <w:pPr>
      <w:numPr>
        <w:numId w:val="3"/>
      </w:numPr>
      <w:autoSpaceDE w:val="0"/>
      <w:autoSpaceDN w:val="0"/>
      <w:snapToGrid w:val="0"/>
      <w:spacing w:after="60"/>
      <w:jc w:val="both"/>
    </w:pPr>
    <w:rPr>
      <w:rFonts w:ascii="Times New Roman" w:hAnsi="Times New Roman"/>
      <w:szCs w:val="16"/>
      <w:lang w:val="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7305B"/>
    <w:rPr>
      <w:rFonts w:ascii="Geneva" w:hAnsi="Geneva"/>
      <w:b/>
      <w:noProof/>
      <w:sz w:val="18"/>
      <w:lang w:val="en-GB" w:eastAsia="en-US"/>
    </w:rPr>
  </w:style>
  <w:style w:type="paragraph" w:customStyle="1" w:styleId="Agreement">
    <w:name w:val="Agreement"/>
    <w:basedOn w:val="a"/>
    <w:next w:val="Doc-text2"/>
    <w:qFormat/>
    <w:rsid w:val="009E386A"/>
    <w:pPr>
      <w:numPr>
        <w:numId w:val="5"/>
      </w:numPr>
      <w:spacing w:before="60" w:after="0"/>
    </w:pPr>
    <w:rPr>
      <w:rFonts w:ascii="Geneva" w:eastAsia="Cambria Math" w:hAnsi="Geneva"/>
      <w:b/>
      <w:szCs w:val="24"/>
      <w:lang w:eastAsia="en-GB"/>
    </w:rPr>
  </w:style>
  <w:style w:type="character" w:customStyle="1" w:styleId="TALCar">
    <w:name w:val="TAL Car"/>
    <w:link w:val="TAL"/>
    <w:qFormat/>
    <w:rsid w:val="000643AF"/>
    <w:rPr>
      <w:rFonts w:ascii="Geneva" w:hAnsi="Geneva"/>
      <w:sz w:val="18"/>
      <w:lang w:val="en-GB" w:eastAsia="en-US"/>
    </w:rPr>
  </w:style>
  <w:style w:type="paragraph" w:styleId="af5">
    <w:name w:val="Normal (Web)"/>
    <w:basedOn w:val="a"/>
    <w:uiPriority w:val="99"/>
    <w:unhideWhenUsed/>
    <w:rsid w:val="00435010"/>
    <w:pPr>
      <w:spacing w:before="100" w:beforeAutospacing="1" w:after="100" w:afterAutospacing="1"/>
    </w:pPr>
    <w:rPr>
      <w:rFonts w:ascii="Tahoma" w:hAnsi="Tahoma" w:cs="Tahoma"/>
      <w:sz w:val="24"/>
      <w:szCs w:val="24"/>
      <w:lang w:val="en-US" w:eastAsia="zh-CN"/>
    </w:rPr>
  </w:style>
  <w:style w:type="paragraph" w:styleId="af6">
    <w:name w:val="Revision"/>
    <w:hidden/>
    <w:uiPriority w:val="99"/>
    <w:semiHidden/>
    <w:rsid w:val="004909A6"/>
    <w:rPr>
      <w:rFonts w:ascii="MS LineDraw" w:hAnsi="MS LineDraw"/>
      <w:lang w:val="en-GB" w:eastAsia="en-US"/>
    </w:rPr>
  </w:style>
  <w:style w:type="character" w:customStyle="1" w:styleId="1Char">
    <w:name w:val="标题 1 Char"/>
    <w:aliases w:val="H1 Char"/>
    <w:link w:val="1"/>
    <w:rsid w:val="00D36030"/>
    <w:rPr>
      <w:rFonts w:ascii="Geneva" w:hAnsi="Geneva"/>
      <w:sz w:val="36"/>
      <w:lang w:val="en-GB" w:eastAsia="en-US"/>
    </w:rPr>
  </w:style>
  <w:style w:type="character" w:customStyle="1" w:styleId="B5Char">
    <w:name w:val="B5 Char"/>
    <w:link w:val="B5"/>
    <w:qFormat/>
    <w:locked/>
    <w:rsid w:val="00D36030"/>
    <w:rPr>
      <w:rFonts w:ascii="MS LineDraw" w:hAnsi="MS LineDraw"/>
      <w:lang w:val="en-GB" w:eastAsia="en-US"/>
    </w:rPr>
  </w:style>
  <w:style w:type="character" w:customStyle="1" w:styleId="B6Char">
    <w:name w:val="B6 Char"/>
    <w:link w:val="B6"/>
    <w:qFormat/>
    <w:locked/>
    <w:rsid w:val="00D36030"/>
    <w:rPr>
      <w:rFonts w:eastAsia="MS LineDraw"/>
    </w:rPr>
  </w:style>
  <w:style w:type="paragraph" w:customStyle="1" w:styleId="B6">
    <w:name w:val="B6"/>
    <w:basedOn w:val="B5"/>
    <w:link w:val="B6Char"/>
    <w:qFormat/>
    <w:rsid w:val="00D36030"/>
    <w:pPr>
      <w:overflowPunct w:val="0"/>
      <w:autoSpaceDE w:val="0"/>
      <w:autoSpaceDN w:val="0"/>
      <w:adjustRightInd w:val="0"/>
      <w:ind w:left="1985"/>
      <w:textAlignment w:val="baseline"/>
    </w:pPr>
    <w:rPr>
      <w:rFonts w:ascii="Courier New" w:eastAsia="MS LineDraw" w:hAnsi="Courier New"/>
      <w:lang w:val="en-US" w:eastAsia="zh-CN"/>
    </w:rPr>
  </w:style>
  <w:style w:type="character" w:customStyle="1" w:styleId="NOZchn">
    <w:name w:val="NO Zchn"/>
    <w:rsid w:val="00536E25"/>
    <w:rPr>
      <w:rFonts w:eastAsia="MS LineDraw"/>
    </w:rPr>
  </w:style>
  <w:style w:type="character" w:customStyle="1" w:styleId="B3Char2">
    <w:name w:val="B3 Char2"/>
    <w:rsid w:val="00630B8A"/>
    <w:rPr>
      <w:rFonts w:eastAsia="MS LineDraw"/>
    </w:rPr>
  </w:style>
  <w:style w:type="paragraph" w:customStyle="1" w:styleId="Proposal">
    <w:name w:val="Proposal"/>
    <w:basedOn w:val="a"/>
    <w:link w:val="ProposalChar"/>
    <w:qFormat/>
    <w:rsid w:val="0075643B"/>
    <w:pPr>
      <w:numPr>
        <w:numId w:val="6"/>
      </w:numPr>
      <w:tabs>
        <w:tab w:val="left" w:pos="1701"/>
      </w:tabs>
      <w:overflowPunct w:val="0"/>
      <w:autoSpaceDE w:val="0"/>
      <w:autoSpaceDN w:val="0"/>
      <w:adjustRightInd w:val="0"/>
      <w:spacing w:after="120"/>
      <w:jc w:val="both"/>
      <w:textAlignment w:val="baseline"/>
    </w:pPr>
    <w:rPr>
      <w:rFonts w:ascii="Geneva" w:hAnsi="Geneva"/>
      <w:b/>
      <w:bCs/>
      <w:lang w:eastAsia="zh-CN"/>
    </w:rPr>
  </w:style>
  <w:style w:type="character" w:customStyle="1" w:styleId="ProposalChar">
    <w:name w:val="Proposal Char"/>
    <w:link w:val="Proposal"/>
    <w:rsid w:val="0075643B"/>
    <w:rPr>
      <w:rFonts w:ascii="Geneva" w:hAnsi="Geneva"/>
      <w:b/>
      <w:bCs/>
      <w:lang w:val="en-GB"/>
    </w:rPr>
  </w:style>
  <w:style w:type="paragraph" w:customStyle="1" w:styleId="Comments">
    <w:name w:val="Comments"/>
    <w:basedOn w:val="a"/>
    <w:link w:val="CommentsChar"/>
    <w:qFormat/>
    <w:rsid w:val="004D4C71"/>
    <w:pPr>
      <w:spacing w:before="40" w:after="0"/>
    </w:pPr>
    <w:rPr>
      <w:rFonts w:ascii="Geneva" w:eastAsia="Cambria Math" w:hAnsi="Geneva"/>
      <w:i/>
      <w:noProof/>
      <w:sz w:val="18"/>
      <w:szCs w:val="24"/>
      <w:lang w:eastAsia="en-GB"/>
    </w:rPr>
  </w:style>
  <w:style w:type="character" w:customStyle="1" w:styleId="CommentsChar">
    <w:name w:val="Comments Char"/>
    <w:link w:val="Comments"/>
    <w:qFormat/>
    <w:rsid w:val="004D4C71"/>
    <w:rPr>
      <w:rFonts w:ascii="Geneva" w:eastAsia="Cambria Math" w:hAnsi="Geneva"/>
      <w:i/>
      <w:noProof/>
      <w:sz w:val="18"/>
      <w:szCs w:val="24"/>
      <w:lang w:val="en-GB" w:eastAsia="en-GB"/>
    </w:rPr>
  </w:style>
  <w:style w:type="paragraph" w:styleId="HTML">
    <w:name w:val="HTML Preformatted"/>
    <w:basedOn w:val="a"/>
    <w:link w:val="HTMLChar"/>
    <w:uiPriority w:val="99"/>
    <w:unhideWhenUsed/>
    <w:rsid w:val="002F62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Tahoma" w:hAnsi="Tahoma" w:cs="Tahoma"/>
      <w:sz w:val="24"/>
      <w:szCs w:val="24"/>
      <w:lang w:val="en-US" w:eastAsia="zh-CN"/>
    </w:rPr>
  </w:style>
  <w:style w:type="character" w:customStyle="1" w:styleId="HTMLChar">
    <w:name w:val="HTML 预设格式 Char"/>
    <w:link w:val="HTML"/>
    <w:uiPriority w:val="99"/>
    <w:rsid w:val="002F6257"/>
    <w:rPr>
      <w:rFonts w:ascii="Tahoma" w:hAnsi="Tahoma" w:cs="Tahoma"/>
      <w:sz w:val="24"/>
      <w:szCs w:val="24"/>
    </w:rPr>
  </w:style>
  <w:style w:type="character" w:customStyle="1" w:styleId="y2iqfc">
    <w:name w:val="y2iqfc"/>
    <w:rsid w:val="002F6257"/>
  </w:style>
  <w:style w:type="character" w:customStyle="1" w:styleId="2Char">
    <w:name w:val="标题 2 Char"/>
    <w:link w:val="20"/>
    <w:rsid w:val="007B1E23"/>
    <w:rPr>
      <w:rFonts w:ascii="Geneva" w:hAnsi="Geneva"/>
      <w:sz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20517967">
      <w:bodyDiv w:val="1"/>
      <w:marLeft w:val="0"/>
      <w:marRight w:val="0"/>
      <w:marTop w:val="0"/>
      <w:marBottom w:val="0"/>
      <w:divBdr>
        <w:top w:val="none" w:sz="0" w:space="0" w:color="auto"/>
        <w:left w:val="none" w:sz="0" w:space="0" w:color="auto"/>
        <w:bottom w:val="none" w:sz="0" w:space="0" w:color="auto"/>
        <w:right w:val="none" w:sz="0" w:space="0" w:color="auto"/>
      </w:divBdr>
    </w:div>
    <w:div w:id="4052093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35811619">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47680619">
      <w:bodyDiv w:val="1"/>
      <w:marLeft w:val="0"/>
      <w:marRight w:val="0"/>
      <w:marTop w:val="0"/>
      <w:marBottom w:val="0"/>
      <w:divBdr>
        <w:top w:val="none" w:sz="0" w:space="0" w:color="auto"/>
        <w:left w:val="none" w:sz="0" w:space="0" w:color="auto"/>
        <w:bottom w:val="none" w:sz="0" w:space="0" w:color="auto"/>
        <w:right w:val="none" w:sz="0" w:space="0" w:color="auto"/>
      </w:divBdr>
    </w:div>
    <w:div w:id="401758122">
      <w:bodyDiv w:val="1"/>
      <w:marLeft w:val="0"/>
      <w:marRight w:val="0"/>
      <w:marTop w:val="0"/>
      <w:marBottom w:val="0"/>
      <w:divBdr>
        <w:top w:val="none" w:sz="0" w:space="0" w:color="auto"/>
        <w:left w:val="none" w:sz="0" w:space="0" w:color="auto"/>
        <w:bottom w:val="none" w:sz="0" w:space="0" w:color="auto"/>
        <w:right w:val="none" w:sz="0" w:space="0" w:color="auto"/>
      </w:divBdr>
      <w:divsChild>
        <w:div w:id="1443649726">
          <w:marLeft w:val="0"/>
          <w:marRight w:val="0"/>
          <w:marTop w:val="0"/>
          <w:marBottom w:val="0"/>
          <w:divBdr>
            <w:top w:val="none" w:sz="0" w:space="0" w:color="auto"/>
            <w:left w:val="none" w:sz="0" w:space="0" w:color="auto"/>
            <w:bottom w:val="none" w:sz="0" w:space="0" w:color="auto"/>
            <w:right w:val="none" w:sz="0" w:space="0" w:color="auto"/>
          </w:divBdr>
        </w:div>
      </w:divsChild>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5264953">
      <w:bodyDiv w:val="1"/>
      <w:marLeft w:val="0"/>
      <w:marRight w:val="0"/>
      <w:marTop w:val="0"/>
      <w:marBottom w:val="0"/>
      <w:divBdr>
        <w:top w:val="none" w:sz="0" w:space="0" w:color="auto"/>
        <w:left w:val="none" w:sz="0" w:space="0" w:color="auto"/>
        <w:bottom w:val="none" w:sz="0" w:space="0" w:color="auto"/>
        <w:right w:val="none" w:sz="0" w:space="0" w:color="auto"/>
      </w:divBdr>
      <w:divsChild>
        <w:div w:id="277952236">
          <w:marLeft w:val="0"/>
          <w:marRight w:val="0"/>
          <w:marTop w:val="0"/>
          <w:marBottom w:val="0"/>
          <w:divBdr>
            <w:top w:val="none" w:sz="0" w:space="0" w:color="auto"/>
            <w:left w:val="none" w:sz="0" w:space="0" w:color="auto"/>
            <w:bottom w:val="none" w:sz="0" w:space="0" w:color="auto"/>
            <w:right w:val="none" w:sz="0" w:space="0" w:color="auto"/>
          </w:divBdr>
        </w:div>
      </w:divsChild>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9483794">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677620">
      <w:bodyDiv w:val="1"/>
      <w:marLeft w:val="0"/>
      <w:marRight w:val="0"/>
      <w:marTop w:val="0"/>
      <w:marBottom w:val="0"/>
      <w:divBdr>
        <w:top w:val="none" w:sz="0" w:space="0" w:color="auto"/>
        <w:left w:val="none" w:sz="0" w:space="0" w:color="auto"/>
        <w:bottom w:val="none" w:sz="0" w:space="0" w:color="auto"/>
        <w:right w:val="none" w:sz="0" w:space="0" w:color="auto"/>
      </w:divBdr>
      <w:divsChild>
        <w:div w:id="727341904">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16144747">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6386648">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667320149">
      <w:bodyDiv w:val="1"/>
      <w:marLeft w:val="0"/>
      <w:marRight w:val="0"/>
      <w:marTop w:val="0"/>
      <w:marBottom w:val="0"/>
      <w:divBdr>
        <w:top w:val="none" w:sz="0" w:space="0" w:color="auto"/>
        <w:left w:val="none" w:sz="0" w:space="0" w:color="auto"/>
        <w:bottom w:val="none" w:sz="0" w:space="0" w:color="auto"/>
        <w:right w:val="none" w:sz="0" w:space="0" w:color="auto"/>
      </w:divBdr>
    </w:div>
    <w:div w:id="1777947303">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3gpp.org/ftp/tsg_ran/WG2_RL2/TSGR2_121bis-e/Docs/R2-2304393.zip" TargetMode="External"/><Relationship Id="rId4" Type="http://schemas.openxmlformats.org/officeDocument/2006/relationships/styles" Target="styles.xml"/><Relationship Id="rId9" Type="http://schemas.openxmlformats.org/officeDocument/2006/relationships/hyperlink" Target="https://www.3gpp.org/ftp/tsg_ran/WG2_RL2/TSGR2_121bis-e/Inbox/Chairs_Notes/RAN2-121bis-e%20LTE%20MUSIM%20QoE%20XR%20(Tero)_2023-04-26-EOM.docx"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8CEC93-A6E2-42E5-AA29-41EF6D893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1734</Words>
  <Characters>9885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Discussion paper</vt:lpstr>
    </vt:vector>
  </TitlesOfParts>
  <Company>HiSilicon</Company>
  <LinksUpToDate>false</LinksUpToDate>
  <CharactersWithSpaces>11596</CharactersWithSpaces>
  <SharedDoc>false</SharedDoc>
  <HLinks>
    <vt:vector size="6" baseType="variant">
      <vt:variant>
        <vt:i4>6094892</vt:i4>
      </vt:variant>
      <vt:variant>
        <vt:i4>0</vt:i4>
      </vt:variant>
      <vt:variant>
        <vt:i4>0</vt:i4>
      </vt:variant>
      <vt:variant>
        <vt:i4>5</vt:i4>
      </vt:variant>
      <vt:variant>
        <vt:lpwstr>https://www.3gpp.org/ftp/tsg_ran/WG2_RL2/TSGR2_120/Inbox/Chairs_Notes/RAN2-120 LTE DCCA MUSIM Slicing 71 GHz QoE XR (Tero)_2022-11-18-1432.docx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subject/>
  <dc:creator>Qiangli (Cristina)</dc:creator>
  <cp:keywords/>
  <dc:description/>
  <cp:lastModifiedBy>Qiangli(Cristina)-2</cp:lastModifiedBy>
  <cp:revision>11</cp:revision>
  <dcterms:created xsi:type="dcterms:W3CDTF">2023-05-09T12:10:00Z</dcterms:created>
  <dcterms:modified xsi:type="dcterms:W3CDTF">2023-05-12T01:20:00Z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(3)lU145qHPuH+RiOkZ/ntdgG2wV60w7JmU2etVUbDexqWDZM/hj/XDDSr8sQWAKk0+8jyGcrPy
uethdkOsDS/zr8DBMsZzS3TH/Lr+ZOeUw6BgT8bM+MvwaZ5VUutEBLGj5qwSxmYkxE2HaSYc
PPGgTfolw/GJnenGV1yNj+R/BLGERrkPI+RHhu6B/17QBi83ROFrQnLHMT/u4LgYATQMJbCr
Hu+MAbNxLsY+SbEoWu</vt:lpwstr>
  </property>
  <property fmtid="{D5CDD505-2E9C-101B-9397-08002B2CF9AE}" pid="4" name="_2015_ms_pID_7253431">
    <vt:lpwstr>dUDYd59WaS5oEtV/OJJSHF8JwYtGyC9nxvIeugoZSsZTXrCkQXii93
z9Q+Spi2QdWfiHaUYkXbYYHldzk++8j06M0VQD8/o4emz8JQ2Pa/UURJopsBisfvp6jRPoRD
szxoedYRUeao94pBLqxF+LcpNqcuND2w2Vkk33NXqNgM5iUWAESzOZchQFZ+Go/65ZRAZHS3
NZZTzn2DTQMyXHP7jYocZsGekXbH5HwnmuEE</vt:lpwstr>
  </property>
  <property fmtid="{D5CDD505-2E9C-101B-9397-08002B2CF9AE}" pid="5" name="_2015_ms_pID_7253432">
    <vt:lpwstr>WQ==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1679970979</vt:lpwstr>
  </property>
</Properties>
</file>